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57" w:rsidRPr="00BA7857" w:rsidRDefault="00BA7857" w:rsidP="00BA7857">
      <w:pPr>
        <w:spacing w:after="0" w:line="240" w:lineRule="auto"/>
        <w:jc w:val="center"/>
        <w:rPr>
          <w:rFonts w:ascii="Times New Roman" w:hAnsi="Times New Roman"/>
          <w:b/>
          <w:sz w:val="28"/>
          <w:szCs w:val="28"/>
        </w:rPr>
      </w:pPr>
      <w:r w:rsidRPr="00BA7857">
        <w:rPr>
          <w:rFonts w:ascii="Times New Roman" w:hAnsi="Times New Roman"/>
          <w:b/>
          <w:sz w:val="28"/>
          <w:szCs w:val="28"/>
        </w:rPr>
        <w:t>СОВЕТ ДЕПУТАТОВ</w:t>
      </w:r>
    </w:p>
    <w:p w:rsidR="00BA7857" w:rsidRPr="00BA7857" w:rsidRDefault="00BA7857" w:rsidP="00BA7857">
      <w:pPr>
        <w:spacing w:after="0" w:line="240" w:lineRule="auto"/>
        <w:jc w:val="center"/>
        <w:rPr>
          <w:rFonts w:ascii="Times New Roman" w:hAnsi="Times New Roman"/>
          <w:b/>
          <w:sz w:val="28"/>
          <w:szCs w:val="28"/>
        </w:rPr>
      </w:pPr>
      <w:r w:rsidRPr="00BA7857">
        <w:rPr>
          <w:rFonts w:ascii="Times New Roman" w:hAnsi="Times New Roman"/>
          <w:b/>
          <w:sz w:val="28"/>
          <w:szCs w:val="28"/>
        </w:rPr>
        <w:t>МУНИЦИПАЛЬНОГО ОКРУГА РАМЕНКИ</w:t>
      </w:r>
    </w:p>
    <w:p w:rsidR="00BA7857" w:rsidRPr="00BA7857" w:rsidRDefault="00BA7857" w:rsidP="00BA7857">
      <w:pPr>
        <w:spacing w:after="0" w:line="240" w:lineRule="auto"/>
        <w:jc w:val="center"/>
        <w:rPr>
          <w:rFonts w:ascii="Times New Roman" w:hAnsi="Times New Roman"/>
          <w:b/>
          <w:sz w:val="28"/>
          <w:szCs w:val="28"/>
        </w:rPr>
      </w:pPr>
    </w:p>
    <w:p w:rsidR="00BA7857" w:rsidRPr="00BA7857" w:rsidRDefault="00BA7857" w:rsidP="00A34583">
      <w:pPr>
        <w:spacing w:after="0" w:line="240" w:lineRule="auto"/>
        <w:ind w:left="-567" w:firstLine="567"/>
        <w:jc w:val="center"/>
        <w:rPr>
          <w:rFonts w:ascii="Times New Roman" w:hAnsi="Times New Roman"/>
          <w:b/>
          <w:sz w:val="28"/>
          <w:szCs w:val="28"/>
        </w:rPr>
      </w:pPr>
      <w:r w:rsidRPr="00BA7857">
        <w:rPr>
          <w:rFonts w:ascii="Times New Roman" w:hAnsi="Times New Roman"/>
          <w:b/>
          <w:sz w:val="28"/>
          <w:szCs w:val="28"/>
        </w:rPr>
        <w:t>РЕШЕНИЕ</w:t>
      </w:r>
    </w:p>
    <w:p w:rsidR="00506885" w:rsidRDefault="00506885" w:rsidP="00A34583">
      <w:pPr>
        <w:spacing w:after="60"/>
        <w:ind w:left="-567"/>
        <w:rPr>
          <w:rFonts w:ascii="Times New Roman" w:hAnsi="Times New Roman"/>
          <w:b/>
          <w:bCs/>
          <w:sz w:val="26"/>
          <w:szCs w:val="26"/>
        </w:rPr>
      </w:pPr>
    </w:p>
    <w:p w:rsidR="00BA7857" w:rsidRPr="000C2FFE" w:rsidRDefault="00C37849" w:rsidP="00A34583">
      <w:pPr>
        <w:spacing w:after="60"/>
        <w:ind w:left="-567"/>
        <w:rPr>
          <w:rFonts w:ascii="Times New Roman" w:hAnsi="Times New Roman"/>
          <w:sz w:val="26"/>
          <w:szCs w:val="26"/>
        </w:rPr>
      </w:pPr>
      <w:r>
        <w:rPr>
          <w:rFonts w:ascii="Times New Roman" w:hAnsi="Times New Roman"/>
          <w:b/>
          <w:bCs/>
          <w:sz w:val="26"/>
          <w:szCs w:val="26"/>
        </w:rPr>
        <w:t>06</w:t>
      </w:r>
      <w:r w:rsidR="0045595B">
        <w:rPr>
          <w:rFonts w:ascii="Times New Roman" w:hAnsi="Times New Roman"/>
          <w:b/>
          <w:bCs/>
          <w:sz w:val="26"/>
          <w:szCs w:val="26"/>
        </w:rPr>
        <w:t>.</w:t>
      </w:r>
      <w:r>
        <w:rPr>
          <w:rFonts w:ascii="Times New Roman" w:hAnsi="Times New Roman"/>
          <w:b/>
          <w:bCs/>
          <w:sz w:val="26"/>
          <w:szCs w:val="26"/>
        </w:rPr>
        <w:t>10</w:t>
      </w:r>
      <w:r w:rsidR="000C2FFE" w:rsidRPr="000C2FFE">
        <w:rPr>
          <w:rFonts w:ascii="Times New Roman" w:hAnsi="Times New Roman"/>
          <w:b/>
          <w:bCs/>
          <w:sz w:val="26"/>
          <w:szCs w:val="26"/>
        </w:rPr>
        <w:t>.</w:t>
      </w:r>
      <w:r>
        <w:rPr>
          <w:rFonts w:ascii="Times New Roman" w:hAnsi="Times New Roman"/>
          <w:b/>
          <w:bCs/>
          <w:sz w:val="26"/>
          <w:szCs w:val="26"/>
        </w:rPr>
        <w:t>2022</w:t>
      </w:r>
      <w:r w:rsidR="00BA7857" w:rsidRPr="000C2FFE">
        <w:rPr>
          <w:rFonts w:ascii="Times New Roman" w:hAnsi="Times New Roman"/>
          <w:b/>
          <w:bCs/>
          <w:sz w:val="26"/>
          <w:szCs w:val="26"/>
        </w:rPr>
        <w:t xml:space="preserve">г. </w:t>
      </w:r>
      <w:r w:rsidR="00BA7857" w:rsidRPr="000C2FFE">
        <w:rPr>
          <w:rFonts w:ascii="Times New Roman" w:hAnsi="Times New Roman"/>
          <w:b/>
          <w:bCs/>
          <w:sz w:val="26"/>
          <w:szCs w:val="26"/>
        </w:rPr>
        <w:tab/>
        <w:t>№ 01-02/</w:t>
      </w:r>
      <w:r w:rsidR="00506885">
        <w:rPr>
          <w:rFonts w:ascii="Times New Roman" w:hAnsi="Times New Roman"/>
          <w:b/>
          <w:bCs/>
          <w:sz w:val="26"/>
          <w:szCs w:val="26"/>
        </w:rPr>
        <w:t>05</w:t>
      </w:r>
    </w:p>
    <w:p w:rsidR="008A2EB4" w:rsidRDefault="008A2EB4" w:rsidP="008A2EB4">
      <w:pPr>
        <w:spacing w:after="0"/>
        <w:ind w:left="-567" w:right="4597"/>
        <w:jc w:val="both"/>
        <w:rPr>
          <w:rFonts w:ascii="Times New Roman" w:hAnsi="Times New Roman" w:cs="Times New Roman"/>
          <w:b/>
          <w:sz w:val="26"/>
          <w:szCs w:val="26"/>
        </w:rPr>
      </w:pPr>
      <w:r w:rsidRPr="008A2EB4">
        <w:rPr>
          <w:rFonts w:ascii="Times New Roman" w:hAnsi="Times New Roman" w:cs="Times New Roman"/>
          <w:b/>
          <w:sz w:val="26"/>
          <w:szCs w:val="26"/>
        </w:rPr>
        <w:t>О проекте решения Совета депутатов муниципального округа Раменки «О бюджете муниципального округа Раменки на 2022 год и плановый период 2023 и 2024 годов»</w:t>
      </w:r>
    </w:p>
    <w:p w:rsidR="008A2EB4" w:rsidRPr="008A2EB4" w:rsidRDefault="008A2EB4" w:rsidP="008A2EB4">
      <w:pPr>
        <w:spacing w:after="0"/>
        <w:ind w:left="-567" w:right="4597"/>
        <w:jc w:val="both"/>
        <w:rPr>
          <w:rFonts w:ascii="Times New Roman" w:hAnsi="Times New Roman" w:cs="Times New Roman"/>
          <w:b/>
          <w:sz w:val="26"/>
          <w:szCs w:val="26"/>
        </w:rPr>
      </w:pPr>
    </w:p>
    <w:p w:rsidR="008A2EB4" w:rsidRPr="008A2EB4" w:rsidRDefault="008A2EB4" w:rsidP="008A2EB4">
      <w:pPr>
        <w:tabs>
          <w:tab w:val="left" w:pos="2808"/>
          <w:tab w:val="left" w:pos="6948"/>
          <w:tab w:val="left" w:pos="11448"/>
          <w:tab w:val="left" w:pos="14508"/>
        </w:tabs>
        <w:spacing w:after="60" w:line="240" w:lineRule="auto"/>
        <w:ind w:left="-567" w:firstLine="567"/>
        <w:jc w:val="both"/>
        <w:rPr>
          <w:rFonts w:ascii="Times New Roman" w:hAnsi="Times New Roman" w:cs="Times New Roman"/>
          <w:sz w:val="26"/>
          <w:szCs w:val="26"/>
        </w:rPr>
      </w:pPr>
      <w:r w:rsidRPr="008A2EB4">
        <w:rPr>
          <w:rFonts w:ascii="Times New Roman" w:hAnsi="Times New Roman" w:cs="Times New Roman"/>
          <w:sz w:val="26"/>
          <w:szCs w:val="26"/>
        </w:rPr>
        <w:t>В соответствии с частью 3 статьи 28 Федерального закона от 06 октября 2003 года № 131-ФЗ «Об общих принципах организации местного самоуправления в Российской Федерации»</w:t>
      </w:r>
    </w:p>
    <w:p w:rsidR="008A2EB4" w:rsidRPr="008A2EB4" w:rsidRDefault="008A2EB4" w:rsidP="008A2EB4">
      <w:pPr>
        <w:shd w:val="clear" w:color="auto" w:fill="FFFFFF"/>
        <w:spacing w:after="60" w:line="240" w:lineRule="auto"/>
        <w:ind w:left="-567" w:right="57" w:firstLine="567"/>
        <w:jc w:val="center"/>
        <w:rPr>
          <w:rFonts w:ascii="Times New Roman" w:hAnsi="Times New Roman" w:cs="Times New Roman"/>
          <w:b/>
          <w:bCs/>
          <w:sz w:val="26"/>
          <w:szCs w:val="26"/>
        </w:rPr>
      </w:pPr>
      <w:r w:rsidRPr="008A2EB4">
        <w:rPr>
          <w:rFonts w:ascii="Times New Roman" w:hAnsi="Times New Roman" w:cs="Times New Roman"/>
          <w:b/>
          <w:bCs/>
          <w:sz w:val="26"/>
          <w:szCs w:val="26"/>
        </w:rPr>
        <w:t>Совет депутатов решил:</w:t>
      </w:r>
    </w:p>
    <w:p w:rsidR="008A2EB4" w:rsidRPr="008A2EB4" w:rsidRDefault="008A2EB4" w:rsidP="008A2EB4">
      <w:pPr>
        <w:tabs>
          <w:tab w:val="left" w:pos="709"/>
          <w:tab w:val="left" w:pos="6948"/>
          <w:tab w:val="left" w:pos="11448"/>
          <w:tab w:val="left" w:pos="14508"/>
        </w:tabs>
        <w:spacing w:after="60" w:line="240" w:lineRule="auto"/>
        <w:ind w:left="-567" w:firstLine="567"/>
        <w:jc w:val="both"/>
        <w:rPr>
          <w:rFonts w:ascii="Times New Roman" w:hAnsi="Times New Roman" w:cs="Times New Roman"/>
          <w:sz w:val="26"/>
          <w:szCs w:val="26"/>
        </w:rPr>
      </w:pPr>
      <w:r w:rsidRPr="008A2EB4">
        <w:rPr>
          <w:rFonts w:ascii="Times New Roman" w:hAnsi="Times New Roman" w:cs="Times New Roman"/>
          <w:sz w:val="26"/>
          <w:szCs w:val="26"/>
        </w:rPr>
        <w:t>1. Одобрить проект решения Совета депутатов муниципального округа Раменки «О бюджете муниципального округа Раменки на 2022 год и плановый период 2023 и 2024 годов» согласно приложению 1 к настоящему решению.</w:t>
      </w:r>
    </w:p>
    <w:p w:rsidR="008A2EB4" w:rsidRPr="008A2EB4" w:rsidRDefault="008A2EB4" w:rsidP="008A2EB4">
      <w:pPr>
        <w:tabs>
          <w:tab w:val="left" w:pos="709"/>
          <w:tab w:val="left" w:pos="6948"/>
          <w:tab w:val="left" w:pos="11448"/>
          <w:tab w:val="left" w:pos="14508"/>
        </w:tabs>
        <w:spacing w:after="60" w:line="240" w:lineRule="auto"/>
        <w:ind w:left="-567" w:firstLine="567"/>
        <w:jc w:val="both"/>
        <w:rPr>
          <w:rFonts w:ascii="Times New Roman" w:hAnsi="Times New Roman" w:cs="Times New Roman"/>
          <w:sz w:val="26"/>
          <w:szCs w:val="26"/>
        </w:rPr>
      </w:pPr>
      <w:r w:rsidRPr="008A2EB4">
        <w:rPr>
          <w:rFonts w:ascii="Times New Roman" w:hAnsi="Times New Roman" w:cs="Times New Roman"/>
          <w:sz w:val="26"/>
          <w:szCs w:val="26"/>
        </w:rPr>
        <w:t xml:space="preserve">2. Вынести на публичные слушания с участием граждан, проживающих на территории муниципального округа Раменки, проект решения Совета депутатов муниципального округа Раменки «О бюджете муниципального округа Раменки на 2022 год и плановый период 2023 и 2024 годов». </w:t>
      </w:r>
    </w:p>
    <w:p w:rsidR="008A2EB4" w:rsidRPr="008A2EB4" w:rsidRDefault="008A2EB4" w:rsidP="008A2EB4">
      <w:pPr>
        <w:tabs>
          <w:tab w:val="left" w:pos="709"/>
        </w:tabs>
        <w:spacing w:after="60" w:line="240" w:lineRule="auto"/>
        <w:ind w:left="-567" w:firstLine="567"/>
        <w:jc w:val="both"/>
        <w:rPr>
          <w:rFonts w:ascii="Times New Roman" w:hAnsi="Times New Roman" w:cs="Times New Roman"/>
          <w:color w:val="FF0000"/>
          <w:sz w:val="26"/>
          <w:szCs w:val="26"/>
          <w:lang w:eastAsia="x-none"/>
        </w:rPr>
      </w:pPr>
      <w:r w:rsidRPr="008A2EB4">
        <w:rPr>
          <w:rFonts w:ascii="Times New Roman" w:hAnsi="Times New Roman" w:cs="Times New Roman"/>
          <w:spacing w:val="-6"/>
          <w:sz w:val="26"/>
          <w:szCs w:val="26"/>
          <w:lang w:val="x-none" w:eastAsia="x-none"/>
        </w:rPr>
        <w:t xml:space="preserve">3. Назначить публичные слушания по проекту решения Совета депутатов </w:t>
      </w:r>
      <w:r w:rsidRPr="008A2EB4">
        <w:rPr>
          <w:rFonts w:ascii="Times New Roman" w:hAnsi="Times New Roman" w:cs="Times New Roman"/>
          <w:sz w:val="26"/>
          <w:szCs w:val="26"/>
          <w:lang w:val="x-none" w:eastAsia="x-none"/>
        </w:rPr>
        <w:t xml:space="preserve">муниципального округа Раменки «О бюджете муниципального округа Раменки на 2022 год и плановый период 2023 и 2024 годов» на </w:t>
      </w:r>
      <w:r w:rsidRPr="008A2EB4">
        <w:rPr>
          <w:rFonts w:ascii="Times New Roman" w:hAnsi="Times New Roman" w:cs="Times New Roman"/>
          <w:sz w:val="26"/>
          <w:szCs w:val="26"/>
          <w:lang w:eastAsia="x-none"/>
        </w:rPr>
        <w:t>08.11.2022</w:t>
      </w:r>
      <w:r w:rsidRPr="008A2EB4">
        <w:rPr>
          <w:rFonts w:ascii="Times New Roman" w:hAnsi="Times New Roman" w:cs="Times New Roman"/>
          <w:sz w:val="26"/>
          <w:szCs w:val="26"/>
          <w:lang w:val="x-none" w:eastAsia="x-none"/>
        </w:rPr>
        <w:t xml:space="preserve"> года в </w:t>
      </w:r>
      <w:r w:rsidRPr="008A2EB4">
        <w:rPr>
          <w:rFonts w:ascii="Times New Roman" w:hAnsi="Times New Roman" w:cs="Times New Roman"/>
          <w:sz w:val="26"/>
          <w:szCs w:val="26"/>
          <w:lang w:eastAsia="x-none"/>
        </w:rPr>
        <w:t>17 часов 00</w:t>
      </w:r>
      <w:r w:rsidRPr="008A2EB4">
        <w:rPr>
          <w:rFonts w:ascii="Times New Roman" w:hAnsi="Times New Roman" w:cs="Times New Roman"/>
          <w:sz w:val="26"/>
          <w:szCs w:val="26"/>
          <w:lang w:val="x-none" w:eastAsia="x-none"/>
        </w:rPr>
        <w:t xml:space="preserve"> мин.</w:t>
      </w:r>
      <w:r w:rsidRPr="008A2EB4">
        <w:rPr>
          <w:rFonts w:ascii="Times New Roman" w:hAnsi="Times New Roman" w:cs="Times New Roman"/>
          <w:color w:val="FF0000"/>
          <w:sz w:val="26"/>
          <w:szCs w:val="26"/>
          <w:lang w:eastAsia="x-none"/>
        </w:rPr>
        <w:t xml:space="preserve"> </w:t>
      </w:r>
    </w:p>
    <w:p w:rsidR="008A2EB4" w:rsidRPr="008A2EB4" w:rsidRDefault="008A2EB4" w:rsidP="008A2EB4">
      <w:pPr>
        <w:spacing w:after="60" w:line="240" w:lineRule="auto"/>
        <w:ind w:left="-567" w:right="-263" w:firstLine="567"/>
        <w:rPr>
          <w:rFonts w:ascii="Times New Roman" w:hAnsi="Times New Roman" w:cs="Times New Roman"/>
          <w:sz w:val="26"/>
          <w:szCs w:val="26"/>
        </w:rPr>
      </w:pPr>
      <w:r w:rsidRPr="008A2EB4">
        <w:rPr>
          <w:rFonts w:ascii="Times New Roman" w:hAnsi="Times New Roman" w:cs="Times New Roman"/>
          <w:sz w:val="26"/>
          <w:szCs w:val="26"/>
          <w:lang w:val="x-none" w:eastAsia="x-none"/>
        </w:rPr>
        <w:t xml:space="preserve">4. Место проведения публичных слушаний – </w:t>
      </w:r>
      <w:r w:rsidRPr="008A2EB4">
        <w:rPr>
          <w:rFonts w:ascii="Times New Roman" w:hAnsi="Times New Roman" w:cs="Times New Roman"/>
          <w:sz w:val="26"/>
          <w:szCs w:val="26"/>
        </w:rPr>
        <w:t xml:space="preserve">г. Москва, Мичуринский проспект, дом 31, корп. 4, </w:t>
      </w:r>
      <w:proofErr w:type="spellStart"/>
      <w:r w:rsidRPr="008A2EB4">
        <w:rPr>
          <w:rFonts w:ascii="Times New Roman" w:hAnsi="Times New Roman" w:cs="Times New Roman"/>
          <w:sz w:val="26"/>
          <w:szCs w:val="26"/>
        </w:rPr>
        <w:t>каб</w:t>
      </w:r>
      <w:proofErr w:type="spellEnd"/>
      <w:r w:rsidRPr="008A2EB4">
        <w:rPr>
          <w:rFonts w:ascii="Times New Roman" w:hAnsi="Times New Roman" w:cs="Times New Roman"/>
          <w:sz w:val="26"/>
          <w:szCs w:val="26"/>
        </w:rPr>
        <w:t>. № 5 в помещении администрации муниципального округа Раменки.</w:t>
      </w:r>
    </w:p>
    <w:p w:rsidR="008A2EB4" w:rsidRPr="008A2EB4" w:rsidRDefault="008A2EB4" w:rsidP="008A2EB4">
      <w:pPr>
        <w:tabs>
          <w:tab w:val="left" w:pos="709"/>
        </w:tabs>
        <w:spacing w:after="60" w:line="240" w:lineRule="auto"/>
        <w:ind w:left="-567" w:firstLine="567"/>
        <w:jc w:val="both"/>
        <w:rPr>
          <w:rFonts w:ascii="Times New Roman" w:hAnsi="Times New Roman" w:cs="Times New Roman"/>
          <w:sz w:val="26"/>
          <w:szCs w:val="26"/>
          <w:lang w:val="x-none" w:eastAsia="x-none"/>
        </w:rPr>
      </w:pPr>
      <w:r w:rsidRPr="008A2EB4">
        <w:rPr>
          <w:rFonts w:ascii="Times New Roman" w:hAnsi="Times New Roman" w:cs="Times New Roman"/>
          <w:sz w:val="26"/>
          <w:szCs w:val="26"/>
          <w:lang w:val="x-none" w:eastAsia="x-none"/>
        </w:rPr>
        <w:t>5. Создать рабочую группу по организации и проведению публичных слушаний по проекту решения, указанному в пункте 1 настоящего решения и утвердить её состав согласно приложению 2 к настоящему решению.</w:t>
      </w:r>
    </w:p>
    <w:p w:rsidR="008A2EB4" w:rsidRPr="008A2EB4" w:rsidRDefault="008A2EB4" w:rsidP="008A2EB4">
      <w:pPr>
        <w:spacing w:after="60" w:line="240" w:lineRule="auto"/>
        <w:ind w:left="-567" w:right="142" w:firstLine="567"/>
        <w:jc w:val="both"/>
        <w:rPr>
          <w:rFonts w:ascii="Times New Roman" w:hAnsi="Times New Roman" w:cs="Times New Roman"/>
          <w:sz w:val="26"/>
          <w:szCs w:val="26"/>
          <w:lang w:eastAsia="x-none"/>
        </w:rPr>
      </w:pPr>
      <w:r w:rsidRPr="008A2EB4">
        <w:rPr>
          <w:rFonts w:ascii="Times New Roman" w:hAnsi="Times New Roman" w:cs="Times New Roman"/>
          <w:sz w:val="26"/>
          <w:szCs w:val="26"/>
        </w:rPr>
        <w:t xml:space="preserve">6. Опубликовать настоящее решение в бюллетене «Московский муниципальный вестник» и разместить на официальном сайте </w:t>
      </w:r>
      <w:hyperlink r:id="rId5" w:history="1">
        <w:r w:rsidRPr="008A2EB4">
          <w:rPr>
            <w:rStyle w:val="afd"/>
            <w:rFonts w:ascii="Times New Roman" w:hAnsi="Times New Roman" w:cs="Times New Roman"/>
            <w:color w:val="000000"/>
            <w:sz w:val="26"/>
            <w:szCs w:val="26"/>
            <w:u w:val="none"/>
            <w:lang w:val="en-US"/>
          </w:rPr>
          <w:t>www</w:t>
        </w:r>
        <w:r w:rsidRPr="008A2EB4">
          <w:rPr>
            <w:rStyle w:val="afd"/>
            <w:rFonts w:ascii="Times New Roman" w:hAnsi="Times New Roman" w:cs="Times New Roman"/>
            <w:color w:val="000000"/>
            <w:sz w:val="26"/>
            <w:szCs w:val="26"/>
            <w:u w:val="none"/>
          </w:rPr>
          <w:t>.</w:t>
        </w:r>
        <w:r w:rsidRPr="008A2EB4">
          <w:rPr>
            <w:rStyle w:val="afd"/>
            <w:rFonts w:ascii="Times New Roman" w:hAnsi="Times New Roman" w:cs="Times New Roman"/>
            <w:color w:val="000000"/>
            <w:sz w:val="26"/>
            <w:szCs w:val="26"/>
            <w:u w:val="none"/>
            <w:lang w:val="en-US"/>
          </w:rPr>
          <w:t>ramenki</w:t>
        </w:r>
        <w:r w:rsidRPr="008A2EB4">
          <w:rPr>
            <w:rStyle w:val="afd"/>
            <w:rFonts w:ascii="Times New Roman" w:hAnsi="Times New Roman" w:cs="Times New Roman"/>
            <w:color w:val="000000"/>
            <w:sz w:val="26"/>
            <w:szCs w:val="26"/>
            <w:u w:val="none"/>
          </w:rPr>
          <w:t>.</w:t>
        </w:r>
        <w:r w:rsidRPr="008A2EB4">
          <w:rPr>
            <w:rStyle w:val="afd"/>
            <w:rFonts w:ascii="Times New Roman" w:hAnsi="Times New Roman" w:cs="Times New Roman"/>
            <w:color w:val="000000"/>
            <w:sz w:val="26"/>
            <w:szCs w:val="26"/>
            <w:u w:val="none"/>
            <w:lang w:val="en-US"/>
          </w:rPr>
          <w:t>su</w:t>
        </w:r>
      </w:hyperlink>
      <w:r w:rsidRPr="008A2EB4">
        <w:rPr>
          <w:rFonts w:ascii="Times New Roman" w:hAnsi="Times New Roman" w:cs="Times New Roman"/>
          <w:color w:val="000000"/>
          <w:sz w:val="26"/>
          <w:szCs w:val="26"/>
        </w:rPr>
        <w:t>.</w:t>
      </w:r>
    </w:p>
    <w:p w:rsidR="008A2EB4" w:rsidRPr="008A2EB4" w:rsidRDefault="008A2EB4" w:rsidP="008A2EB4">
      <w:pPr>
        <w:tabs>
          <w:tab w:val="left" w:pos="709"/>
        </w:tabs>
        <w:spacing w:after="60" w:line="240" w:lineRule="auto"/>
        <w:ind w:left="-567" w:right="-1" w:firstLine="567"/>
        <w:jc w:val="both"/>
        <w:rPr>
          <w:rFonts w:ascii="Times New Roman" w:hAnsi="Times New Roman" w:cs="Times New Roman"/>
          <w:sz w:val="26"/>
          <w:szCs w:val="26"/>
          <w:lang w:val="x-none" w:eastAsia="x-none"/>
        </w:rPr>
      </w:pPr>
      <w:r w:rsidRPr="008A2EB4">
        <w:rPr>
          <w:rFonts w:ascii="Times New Roman" w:hAnsi="Times New Roman" w:cs="Times New Roman"/>
          <w:sz w:val="26"/>
          <w:szCs w:val="26"/>
          <w:lang w:val="x-none" w:eastAsia="x-none"/>
        </w:rPr>
        <w:t>7. Настоящее решение вступает в силу со дня его принятия.</w:t>
      </w:r>
    </w:p>
    <w:p w:rsidR="008A2EB4" w:rsidRPr="008A2EB4" w:rsidRDefault="008A2EB4" w:rsidP="008A2EB4">
      <w:pPr>
        <w:spacing w:after="60" w:line="240" w:lineRule="auto"/>
        <w:ind w:left="-567" w:right="-1" w:firstLine="567"/>
        <w:jc w:val="both"/>
        <w:rPr>
          <w:rFonts w:ascii="Times New Roman" w:hAnsi="Times New Roman" w:cs="Times New Roman"/>
          <w:b/>
          <w:sz w:val="26"/>
          <w:szCs w:val="26"/>
        </w:rPr>
      </w:pPr>
      <w:r w:rsidRPr="008A2EB4">
        <w:rPr>
          <w:rFonts w:ascii="Times New Roman" w:hAnsi="Times New Roman" w:cs="Times New Roman"/>
          <w:sz w:val="26"/>
          <w:szCs w:val="26"/>
        </w:rPr>
        <w:t xml:space="preserve">8. Контроль за выполнением настоящего решения возложить на главу муниципального округа Раменки </w:t>
      </w:r>
      <w:r w:rsidRPr="008A2EB4">
        <w:rPr>
          <w:rFonts w:ascii="Times New Roman" w:hAnsi="Times New Roman" w:cs="Times New Roman"/>
          <w:b/>
          <w:sz w:val="26"/>
          <w:szCs w:val="26"/>
        </w:rPr>
        <w:t>Дмитриева С.Н.</w:t>
      </w:r>
    </w:p>
    <w:p w:rsidR="008A2EB4" w:rsidRPr="008A2EB4" w:rsidRDefault="008A2EB4" w:rsidP="008A2EB4">
      <w:pPr>
        <w:spacing w:after="60" w:line="240" w:lineRule="auto"/>
        <w:ind w:left="-567" w:right="-55" w:firstLine="567"/>
        <w:jc w:val="both"/>
        <w:rPr>
          <w:rFonts w:ascii="Times New Roman" w:hAnsi="Times New Roman" w:cs="Times New Roman"/>
          <w:b/>
          <w:sz w:val="26"/>
          <w:szCs w:val="26"/>
        </w:rPr>
      </w:pPr>
    </w:p>
    <w:p w:rsidR="008A2EB4" w:rsidRPr="008A2EB4" w:rsidRDefault="008A2EB4" w:rsidP="008A2EB4">
      <w:pPr>
        <w:spacing w:after="60" w:line="240" w:lineRule="auto"/>
        <w:ind w:left="-567" w:right="-55" w:firstLine="567"/>
        <w:jc w:val="both"/>
        <w:rPr>
          <w:rFonts w:ascii="Times New Roman" w:hAnsi="Times New Roman" w:cs="Times New Roman"/>
          <w:b/>
          <w:sz w:val="26"/>
          <w:szCs w:val="26"/>
        </w:rPr>
      </w:pPr>
    </w:p>
    <w:p w:rsidR="008A2EB4" w:rsidRPr="008A2EB4" w:rsidRDefault="008A2EB4" w:rsidP="008A2EB4">
      <w:pPr>
        <w:spacing w:after="60" w:line="240" w:lineRule="auto"/>
        <w:ind w:left="-567"/>
        <w:rPr>
          <w:rFonts w:ascii="Times New Roman" w:hAnsi="Times New Roman" w:cs="Times New Roman"/>
          <w:b/>
          <w:bCs/>
          <w:sz w:val="26"/>
          <w:szCs w:val="26"/>
        </w:rPr>
      </w:pPr>
      <w:r w:rsidRPr="008A2EB4">
        <w:rPr>
          <w:rFonts w:ascii="Times New Roman" w:hAnsi="Times New Roman" w:cs="Times New Roman"/>
          <w:b/>
          <w:bCs/>
          <w:sz w:val="26"/>
          <w:szCs w:val="26"/>
        </w:rPr>
        <w:t xml:space="preserve">Глава </w:t>
      </w:r>
    </w:p>
    <w:p w:rsidR="008A2EB4" w:rsidRPr="008A2EB4" w:rsidRDefault="008A2EB4" w:rsidP="008A2EB4">
      <w:pPr>
        <w:tabs>
          <w:tab w:val="left" w:pos="851"/>
          <w:tab w:val="left" w:pos="1080"/>
        </w:tabs>
        <w:spacing w:after="60" w:line="240" w:lineRule="auto"/>
        <w:ind w:left="-567"/>
        <w:jc w:val="both"/>
        <w:rPr>
          <w:rFonts w:ascii="Times New Roman" w:hAnsi="Times New Roman" w:cs="Times New Roman"/>
          <w:b/>
          <w:bCs/>
          <w:sz w:val="26"/>
          <w:szCs w:val="26"/>
        </w:rPr>
      </w:pPr>
      <w:r w:rsidRPr="008A2EB4">
        <w:rPr>
          <w:rFonts w:ascii="Times New Roman" w:hAnsi="Times New Roman" w:cs="Times New Roman"/>
          <w:b/>
          <w:bCs/>
          <w:sz w:val="26"/>
          <w:szCs w:val="26"/>
        </w:rPr>
        <w:t>муниципального округа Раменки                                                     С.Н. Дмитриев</w:t>
      </w:r>
    </w:p>
    <w:p w:rsidR="00BA7857" w:rsidRPr="00BA7857" w:rsidRDefault="00BA7857" w:rsidP="00BA7857">
      <w:pPr>
        <w:tabs>
          <w:tab w:val="left" w:pos="9638"/>
        </w:tabs>
        <w:spacing w:after="0" w:line="240" w:lineRule="auto"/>
        <w:ind w:firstLine="709"/>
        <w:jc w:val="both"/>
        <w:rPr>
          <w:rFonts w:ascii="Times New Roman" w:hAnsi="Times New Roman"/>
          <w:sz w:val="28"/>
          <w:szCs w:val="28"/>
        </w:rPr>
      </w:pPr>
    </w:p>
    <w:p w:rsidR="00BA7857" w:rsidRDefault="00BA7857" w:rsidP="00BA7857">
      <w:pPr>
        <w:tabs>
          <w:tab w:val="left" w:pos="9638"/>
        </w:tabs>
        <w:spacing w:after="0" w:line="240" w:lineRule="auto"/>
        <w:ind w:left="5670"/>
        <w:jc w:val="both"/>
        <w:rPr>
          <w:rFonts w:ascii="Times New Roman" w:hAnsi="Times New Roman"/>
          <w:sz w:val="28"/>
          <w:szCs w:val="28"/>
        </w:rPr>
      </w:pPr>
    </w:p>
    <w:p w:rsidR="00BA7857" w:rsidRDefault="00BA7857" w:rsidP="00BA7857">
      <w:pPr>
        <w:tabs>
          <w:tab w:val="left" w:pos="9638"/>
        </w:tabs>
        <w:spacing w:after="0" w:line="240" w:lineRule="auto"/>
        <w:ind w:left="5670"/>
        <w:jc w:val="both"/>
        <w:rPr>
          <w:rFonts w:ascii="Times New Roman" w:hAnsi="Times New Roman"/>
          <w:sz w:val="28"/>
          <w:szCs w:val="28"/>
        </w:rPr>
      </w:pPr>
    </w:p>
    <w:p w:rsidR="00BA7857" w:rsidRDefault="00BA7857" w:rsidP="00BA7857">
      <w:pPr>
        <w:tabs>
          <w:tab w:val="left" w:pos="9638"/>
        </w:tabs>
        <w:spacing w:after="0" w:line="240" w:lineRule="auto"/>
        <w:ind w:left="5670"/>
        <w:jc w:val="both"/>
        <w:rPr>
          <w:rFonts w:ascii="Times New Roman" w:hAnsi="Times New Roman"/>
          <w:sz w:val="28"/>
          <w:szCs w:val="28"/>
        </w:rPr>
      </w:pPr>
    </w:p>
    <w:p w:rsidR="00BA7857" w:rsidRDefault="00BA7857" w:rsidP="00BA7857">
      <w:pPr>
        <w:tabs>
          <w:tab w:val="left" w:pos="9638"/>
        </w:tabs>
        <w:spacing w:after="0" w:line="240" w:lineRule="auto"/>
        <w:ind w:left="5670"/>
        <w:jc w:val="both"/>
        <w:rPr>
          <w:rFonts w:ascii="Times New Roman" w:hAnsi="Times New Roman"/>
          <w:sz w:val="28"/>
          <w:szCs w:val="28"/>
        </w:rPr>
      </w:pPr>
    </w:p>
    <w:p w:rsidR="00BA7857" w:rsidRDefault="00BA7857" w:rsidP="00BA7857">
      <w:pPr>
        <w:tabs>
          <w:tab w:val="left" w:pos="9638"/>
        </w:tabs>
        <w:spacing w:after="0" w:line="240" w:lineRule="auto"/>
        <w:ind w:left="5670"/>
        <w:jc w:val="both"/>
        <w:rPr>
          <w:rFonts w:ascii="Times New Roman" w:hAnsi="Times New Roman"/>
          <w:sz w:val="28"/>
          <w:szCs w:val="28"/>
        </w:rPr>
      </w:pPr>
    </w:p>
    <w:p w:rsidR="00BA7857" w:rsidRDefault="00BA7857" w:rsidP="00BA7857">
      <w:pPr>
        <w:tabs>
          <w:tab w:val="left" w:pos="9638"/>
        </w:tabs>
        <w:spacing w:after="0" w:line="240" w:lineRule="auto"/>
        <w:ind w:left="5670"/>
        <w:jc w:val="both"/>
        <w:rPr>
          <w:rFonts w:ascii="Times New Roman" w:hAnsi="Times New Roman"/>
          <w:sz w:val="28"/>
          <w:szCs w:val="28"/>
        </w:rPr>
      </w:pPr>
    </w:p>
    <w:p w:rsidR="0021535B" w:rsidRDefault="0021535B" w:rsidP="00BA7857">
      <w:pPr>
        <w:tabs>
          <w:tab w:val="left" w:pos="9638"/>
        </w:tabs>
        <w:spacing w:after="0" w:line="240" w:lineRule="auto"/>
        <w:ind w:left="5670"/>
        <w:jc w:val="both"/>
        <w:rPr>
          <w:rFonts w:ascii="Times New Roman" w:hAnsi="Times New Roman"/>
          <w:sz w:val="28"/>
          <w:szCs w:val="28"/>
        </w:rPr>
      </w:pPr>
    </w:p>
    <w:p w:rsidR="0021535B" w:rsidRDefault="0021535B" w:rsidP="00BA7857">
      <w:pPr>
        <w:tabs>
          <w:tab w:val="left" w:pos="9638"/>
        </w:tabs>
        <w:spacing w:after="0" w:line="240" w:lineRule="auto"/>
        <w:ind w:left="5670"/>
        <w:jc w:val="both"/>
        <w:rPr>
          <w:rFonts w:ascii="Times New Roman" w:hAnsi="Times New Roman"/>
          <w:sz w:val="28"/>
          <w:szCs w:val="28"/>
        </w:rPr>
      </w:pPr>
    </w:p>
    <w:p w:rsidR="00BA7857" w:rsidRDefault="00BA7857" w:rsidP="00BA7857">
      <w:pPr>
        <w:tabs>
          <w:tab w:val="left" w:pos="9638"/>
        </w:tabs>
        <w:spacing w:after="0" w:line="240" w:lineRule="auto"/>
        <w:ind w:left="5670"/>
        <w:jc w:val="both"/>
        <w:rPr>
          <w:rFonts w:ascii="Times New Roman" w:hAnsi="Times New Roman"/>
          <w:sz w:val="28"/>
          <w:szCs w:val="28"/>
        </w:rPr>
      </w:pPr>
    </w:p>
    <w:p w:rsidR="00A34583" w:rsidRPr="00BA7857" w:rsidRDefault="00A34583" w:rsidP="00BA7857">
      <w:pPr>
        <w:tabs>
          <w:tab w:val="left" w:pos="9638"/>
        </w:tabs>
        <w:spacing w:after="0" w:line="240" w:lineRule="auto"/>
        <w:ind w:left="5670"/>
        <w:jc w:val="both"/>
        <w:rPr>
          <w:rFonts w:ascii="Times New Roman" w:hAnsi="Times New Roman"/>
          <w:sz w:val="28"/>
          <w:szCs w:val="28"/>
        </w:rPr>
      </w:pPr>
    </w:p>
    <w:p w:rsidR="00BA7857" w:rsidRPr="00C37849" w:rsidRDefault="00BA7857" w:rsidP="00BA7857">
      <w:pPr>
        <w:tabs>
          <w:tab w:val="left" w:pos="9638"/>
        </w:tabs>
        <w:spacing w:after="0" w:line="240" w:lineRule="auto"/>
        <w:ind w:left="5670"/>
        <w:jc w:val="both"/>
        <w:rPr>
          <w:rFonts w:ascii="Times New Roman" w:hAnsi="Times New Roman"/>
          <w:b/>
          <w:sz w:val="26"/>
          <w:szCs w:val="26"/>
        </w:rPr>
      </w:pPr>
      <w:r w:rsidRPr="00C37849">
        <w:rPr>
          <w:rFonts w:ascii="Times New Roman" w:hAnsi="Times New Roman"/>
          <w:b/>
          <w:sz w:val="26"/>
          <w:szCs w:val="26"/>
        </w:rPr>
        <w:t xml:space="preserve">Приложение </w:t>
      </w:r>
      <w:r w:rsidR="00C31C38" w:rsidRPr="00C37849">
        <w:rPr>
          <w:rFonts w:ascii="Times New Roman" w:hAnsi="Times New Roman"/>
          <w:b/>
          <w:sz w:val="26"/>
          <w:szCs w:val="26"/>
        </w:rPr>
        <w:t>№1</w:t>
      </w:r>
    </w:p>
    <w:p w:rsidR="00BA7857" w:rsidRPr="00C37849" w:rsidRDefault="00BA7857" w:rsidP="00BA7857">
      <w:pPr>
        <w:tabs>
          <w:tab w:val="left" w:pos="9638"/>
        </w:tabs>
        <w:spacing w:after="0" w:line="240" w:lineRule="auto"/>
        <w:ind w:left="5670"/>
        <w:jc w:val="both"/>
        <w:rPr>
          <w:rFonts w:ascii="Times New Roman" w:hAnsi="Times New Roman"/>
          <w:sz w:val="26"/>
          <w:szCs w:val="26"/>
        </w:rPr>
      </w:pPr>
      <w:r w:rsidRPr="00C37849">
        <w:rPr>
          <w:rFonts w:ascii="Times New Roman" w:hAnsi="Times New Roman"/>
          <w:sz w:val="26"/>
          <w:szCs w:val="26"/>
        </w:rPr>
        <w:t xml:space="preserve">к </w:t>
      </w:r>
      <w:r w:rsidRPr="00C37849">
        <w:rPr>
          <w:rFonts w:ascii="Times New Roman" w:hAnsi="Times New Roman"/>
          <w:bCs/>
          <w:sz w:val="26"/>
          <w:szCs w:val="26"/>
        </w:rPr>
        <w:t xml:space="preserve">решению Совета депутатов муниципального округа </w:t>
      </w:r>
      <w:r w:rsidRPr="00C37849">
        <w:rPr>
          <w:rFonts w:ascii="Times New Roman" w:hAnsi="Times New Roman"/>
          <w:sz w:val="26"/>
          <w:szCs w:val="26"/>
        </w:rPr>
        <w:t xml:space="preserve">Раменки </w:t>
      </w:r>
    </w:p>
    <w:p w:rsidR="00BA7857" w:rsidRPr="00C37849" w:rsidRDefault="004C7313" w:rsidP="00BA7857">
      <w:pPr>
        <w:tabs>
          <w:tab w:val="left" w:pos="9638"/>
        </w:tabs>
        <w:spacing w:after="0" w:line="240" w:lineRule="auto"/>
        <w:ind w:left="5670"/>
        <w:jc w:val="both"/>
        <w:rPr>
          <w:rFonts w:ascii="Times New Roman" w:hAnsi="Times New Roman"/>
          <w:b/>
          <w:bCs/>
          <w:sz w:val="26"/>
          <w:szCs w:val="26"/>
        </w:rPr>
      </w:pPr>
      <w:r>
        <w:rPr>
          <w:rFonts w:ascii="Times New Roman" w:hAnsi="Times New Roman"/>
          <w:sz w:val="26"/>
          <w:szCs w:val="26"/>
        </w:rPr>
        <w:t>от 06.10.2022</w:t>
      </w:r>
      <w:r w:rsidR="00BA7857" w:rsidRPr="00C37849">
        <w:rPr>
          <w:rFonts w:ascii="Times New Roman" w:hAnsi="Times New Roman"/>
          <w:sz w:val="26"/>
          <w:szCs w:val="26"/>
        </w:rPr>
        <w:t xml:space="preserve"> г. № 01-02/</w:t>
      </w:r>
      <w:r w:rsidR="001C3F88">
        <w:rPr>
          <w:rFonts w:ascii="Times New Roman" w:hAnsi="Times New Roman"/>
          <w:sz w:val="26"/>
          <w:szCs w:val="26"/>
        </w:rPr>
        <w:t>05</w:t>
      </w:r>
    </w:p>
    <w:p w:rsidR="00BA7857" w:rsidRPr="00BA7857" w:rsidRDefault="00BA7857" w:rsidP="00BA7857">
      <w:pPr>
        <w:tabs>
          <w:tab w:val="left" w:pos="851"/>
          <w:tab w:val="left" w:pos="1080"/>
        </w:tabs>
        <w:spacing w:after="0" w:line="240" w:lineRule="auto"/>
        <w:ind w:firstLine="709"/>
        <w:jc w:val="both"/>
        <w:rPr>
          <w:rFonts w:ascii="Times New Roman" w:hAnsi="Times New Roman"/>
          <w:b/>
          <w:bCs/>
          <w:sz w:val="28"/>
          <w:szCs w:val="28"/>
        </w:rPr>
      </w:pPr>
    </w:p>
    <w:p w:rsidR="00BA7857" w:rsidRPr="00C37849" w:rsidRDefault="00BA7857" w:rsidP="00BA7857">
      <w:pPr>
        <w:spacing w:after="0" w:line="240" w:lineRule="auto"/>
        <w:ind w:firstLine="709"/>
        <w:jc w:val="right"/>
        <w:rPr>
          <w:rFonts w:ascii="Times New Roman" w:hAnsi="Times New Roman"/>
          <w:b/>
          <w:sz w:val="26"/>
          <w:szCs w:val="26"/>
        </w:rPr>
      </w:pPr>
      <w:r w:rsidRPr="00C37849">
        <w:rPr>
          <w:rFonts w:ascii="Times New Roman" w:hAnsi="Times New Roman"/>
          <w:b/>
          <w:sz w:val="26"/>
          <w:szCs w:val="26"/>
        </w:rPr>
        <w:t>ПРОЕКТ</w:t>
      </w:r>
    </w:p>
    <w:p w:rsidR="00BA7857" w:rsidRPr="00C37849" w:rsidRDefault="00BA7857" w:rsidP="00BA7857">
      <w:pPr>
        <w:spacing w:after="0" w:line="240" w:lineRule="auto"/>
        <w:ind w:firstLine="709"/>
        <w:jc w:val="center"/>
        <w:rPr>
          <w:rFonts w:ascii="Times New Roman" w:hAnsi="Times New Roman"/>
          <w:b/>
          <w:sz w:val="26"/>
          <w:szCs w:val="26"/>
        </w:rPr>
      </w:pPr>
      <w:r w:rsidRPr="00C37849">
        <w:rPr>
          <w:rFonts w:ascii="Times New Roman" w:hAnsi="Times New Roman"/>
          <w:b/>
          <w:sz w:val="26"/>
          <w:szCs w:val="26"/>
        </w:rPr>
        <w:t>СОВЕТ ДЕПУТАТОВ</w:t>
      </w:r>
    </w:p>
    <w:p w:rsidR="00BA7857" w:rsidRPr="00C37849" w:rsidRDefault="00BA7857" w:rsidP="00BA7857">
      <w:pPr>
        <w:spacing w:after="0" w:line="240" w:lineRule="auto"/>
        <w:ind w:firstLine="709"/>
        <w:jc w:val="center"/>
        <w:rPr>
          <w:rFonts w:ascii="Times New Roman" w:hAnsi="Times New Roman"/>
          <w:b/>
          <w:sz w:val="26"/>
          <w:szCs w:val="26"/>
        </w:rPr>
      </w:pPr>
      <w:r w:rsidRPr="00C37849">
        <w:rPr>
          <w:rFonts w:ascii="Times New Roman" w:hAnsi="Times New Roman"/>
          <w:b/>
          <w:sz w:val="26"/>
          <w:szCs w:val="26"/>
        </w:rPr>
        <w:t>МУНИЦИПАЛЬНОГО ОКРУГА РАМЕНКИ</w:t>
      </w:r>
    </w:p>
    <w:p w:rsidR="00BA7857" w:rsidRPr="00BA7857" w:rsidRDefault="00BA7857" w:rsidP="00BA7857">
      <w:pPr>
        <w:spacing w:after="0" w:line="240" w:lineRule="auto"/>
        <w:ind w:firstLine="709"/>
        <w:jc w:val="center"/>
        <w:rPr>
          <w:rFonts w:ascii="Times New Roman" w:hAnsi="Times New Roman"/>
          <w:b/>
          <w:sz w:val="28"/>
          <w:szCs w:val="28"/>
        </w:rPr>
      </w:pPr>
    </w:p>
    <w:p w:rsidR="00BA7857" w:rsidRPr="00C37849" w:rsidRDefault="00BA7857" w:rsidP="00BA7857">
      <w:pPr>
        <w:spacing w:after="0" w:line="240" w:lineRule="auto"/>
        <w:ind w:firstLine="709"/>
        <w:jc w:val="center"/>
        <w:rPr>
          <w:rFonts w:ascii="Times New Roman" w:hAnsi="Times New Roman"/>
          <w:b/>
          <w:sz w:val="26"/>
          <w:szCs w:val="26"/>
        </w:rPr>
      </w:pPr>
      <w:r w:rsidRPr="00C37849">
        <w:rPr>
          <w:rFonts w:ascii="Times New Roman" w:hAnsi="Times New Roman"/>
          <w:b/>
          <w:sz w:val="26"/>
          <w:szCs w:val="26"/>
        </w:rPr>
        <w:t>РЕШЕНИЕ</w:t>
      </w:r>
    </w:p>
    <w:p w:rsidR="00BA7857" w:rsidRPr="00C37849" w:rsidRDefault="004C7313" w:rsidP="004C7313">
      <w:pPr>
        <w:spacing w:after="0" w:line="240" w:lineRule="auto"/>
        <w:ind w:left="-426"/>
        <w:rPr>
          <w:rFonts w:ascii="Times New Roman" w:hAnsi="Times New Roman"/>
          <w:b/>
          <w:bCs/>
          <w:sz w:val="26"/>
          <w:szCs w:val="26"/>
        </w:rPr>
      </w:pPr>
      <w:r>
        <w:rPr>
          <w:rFonts w:ascii="Times New Roman" w:hAnsi="Times New Roman"/>
          <w:b/>
          <w:bCs/>
          <w:sz w:val="26"/>
          <w:szCs w:val="26"/>
        </w:rPr>
        <w:t>___________2022</w:t>
      </w:r>
      <w:r w:rsidR="00BA7857" w:rsidRPr="00C37849">
        <w:rPr>
          <w:rFonts w:ascii="Times New Roman" w:hAnsi="Times New Roman"/>
          <w:b/>
          <w:bCs/>
          <w:sz w:val="26"/>
          <w:szCs w:val="26"/>
        </w:rPr>
        <w:t xml:space="preserve"> г. № __________</w:t>
      </w:r>
    </w:p>
    <w:p w:rsidR="00BA7857" w:rsidRPr="00C37849" w:rsidRDefault="00BA7857" w:rsidP="004C7313">
      <w:pPr>
        <w:spacing w:after="0" w:line="240" w:lineRule="auto"/>
        <w:ind w:left="-426" w:firstLine="709"/>
        <w:rPr>
          <w:rFonts w:ascii="Times New Roman" w:hAnsi="Times New Roman"/>
          <w:b/>
          <w:bCs/>
          <w:sz w:val="16"/>
          <w:szCs w:val="16"/>
        </w:rPr>
      </w:pPr>
    </w:p>
    <w:p w:rsidR="00BA7857" w:rsidRPr="00C37849" w:rsidRDefault="00BA7857" w:rsidP="004C7313">
      <w:pPr>
        <w:tabs>
          <w:tab w:val="left" w:pos="5387"/>
        </w:tabs>
        <w:spacing w:after="0" w:line="240" w:lineRule="auto"/>
        <w:ind w:left="-426" w:right="4676"/>
        <w:jc w:val="both"/>
        <w:rPr>
          <w:rFonts w:ascii="Times New Roman" w:hAnsi="Times New Roman"/>
          <w:b/>
          <w:sz w:val="26"/>
          <w:szCs w:val="26"/>
        </w:rPr>
      </w:pPr>
      <w:r w:rsidRPr="00C37849">
        <w:rPr>
          <w:rFonts w:ascii="Times New Roman" w:hAnsi="Times New Roman"/>
          <w:b/>
          <w:sz w:val="26"/>
          <w:szCs w:val="26"/>
        </w:rPr>
        <w:t>О бюджете муниципального округа Раменки на 2022 год и плановый период 2023 и 2024 годов</w:t>
      </w:r>
    </w:p>
    <w:p w:rsidR="00BA7857" w:rsidRPr="00C37849" w:rsidRDefault="00BA7857" w:rsidP="00BA7857">
      <w:pPr>
        <w:tabs>
          <w:tab w:val="left" w:pos="5387"/>
        </w:tabs>
        <w:spacing w:after="0" w:line="240" w:lineRule="auto"/>
        <w:ind w:right="4676"/>
        <w:jc w:val="both"/>
        <w:rPr>
          <w:rFonts w:ascii="Times New Roman" w:hAnsi="Times New Roman"/>
          <w:b/>
          <w:sz w:val="16"/>
          <w:szCs w:val="16"/>
        </w:rPr>
      </w:pPr>
    </w:p>
    <w:p w:rsidR="00512345" w:rsidRDefault="00512345" w:rsidP="00512345">
      <w:pPr>
        <w:tabs>
          <w:tab w:val="left" w:pos="851"/>
          <w:tab w:val="left" w:pos="1080"/>
        </w:tabs>
        <w:spacing w:line="240" w:lineRule="auto"/>
        <w:ind w:left="-567" w:firstLine="567"/>
        <w:jc w:val="both"/>
        <w:rPr>
          <w:rFonts w:ascii="Times New Roman" w:hAnsi="Times New Roman"/>
          <w:sz w:val="26"/>
          <w:szCs w:val="26"/>
        </w:rPr>
      </w:pPr>
      <w:r>
        <w:rPr>
          <w:rFonts w:ascii="Times New Roman" w:hAnsi="Times New Roman"/>
          <w:sz w:val="26"/>
          <w:szCs w:val="2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города Москвы», от 10 сентября 2008 года № 39 «О бюджетном устройстве и бюджетном процессе в городе Москве», с Законом города Москвы от ____№___ «</w:t>
      </w:r>
      <w:r>
        <w:rPr>
          <w:rFonts w:ascii="Times New Roman" w:hAnsi="Times New Roman"/>
          <w:bCs/>
          <w:iCs/>
          <w:sz w:val="26"/>
          <w:szCs w:val="26"/>
        </w:rPr>
        <w:t>О бюджете города Москвы на 2022 год и плановый период 2023 и 2024 годов</w:t>
      </w:r>
      <w:r>
        <w:rPr>
          <w:rFonts w:ascii="Times New Roman" w:hAnsi="Times New Roman"/>
          <w:sz w:val="26"/>
          <w:szCs w:val="26"/>
        </w:rPr>
        <w:t>», Уставом муниципального округа Раменки, Положением о бюджетном процессе в муниципальном округе Раменки, утвержденным решением Совета депутатов муниципального округа Раменки от 18.01.2018 года № 01-02/04(1),</w:t>
      </w:r>
    </w:p>
    <w:p w:rsidR="00512345" w:rsidRDefault="00512345" w:rsidP="00512345">
      <w:pPr>
        <w:shd w:val="clear" w:color="auto" w:fill="FFFFFF"/>
        <w:spacing w:after="0" w:line="240" w:lineRule="auto"/>
        <w:ind w:left="-567" w:right="57" w:firstLine="709"/>
        <w:jc w:val="center"/>
        <w:rPr>
          <w:rFonts w:ascii="Times New Roman" w:hAnsi="Times New Roman"/>
          <w:b/>
          <w:bCs/>
          <w:sz w:val="26"/>
          <w:szCs w:val="26"/>
        </w:rPr>
      </w:pPr>
      <w:r>
        <w:rPr>
          <w:rFonts w:ascii="Times New Roman" w:hAnsi="Times New Roman"/>
          <w:b/>
          <w:bCs/>
          <w:sz w:val="26"/>
          <w:szCs w:val="26"/>
        </w:rPr>
        <w:t>Совет депутатов решил:</w:t>
      </w:r>
    </w:p>
    <w:p w:rsidR="00512345" w:rsidRDefault="00512345" w:rsidP="00512345">
      <w:pPr>
        <w:spacing w:after="0" w:line="240" w:lineRule="auto"/>
        <w:ind w:left="-567" w:firstLine="709"/>
        <w:jc w:val="both"/>
        <w:rPr>
          <w:rFonts w:ascii="Times New Roman" w:eastAsia="Times New Roman" w:hAnsi="Times New Roman"/>
          <w:sz w:val="26"/>
          <w:szCs w:val="26"/>
        </w:rPr>
      </w:pPr>
      <w:r>
        <w:rPr>
          <w:rFonts w:ascii="Times New Roman" w:eastAsia="Times New Roman" w:hAnsi="Times New Roman"/>
          <w:sz w:val="26"/>
          <w:szCs w:val="26"/>
        </w:rPr>
        <w:t>1. Утвердить бюджет муниципального округа Раменки на 2022 год и плановый период 2023 и 2024 годов (далее – местный бюджет, муниципальный округ) со следующими характеристиками и показателями:</w:t>
      </w:r>
    </w:p>
    <w:p w:rsidR="00512345" w:rsidRDefault="00512345" w:rsidP="00512345">
      <w:pPr>
        <w:autoSpaceDE w:val="0"/>
        <w:autoSpaceDN w:val="0"/>
        <w:adjustRightInd w:val="0"/>
        <w:spacing w:after="0" w:line="240" w:lineRule="auto"/>
        <w:ind w:left="-567" w:firstLine="709"/>
        <w:jc w:val="both"/>
        <w:rPr>
          <w:rFonts w:ascii="Times New Roman" w:eastAsia="Calibri" w:hAnsi="Times New Roman"/>
          <w:sz w:val="26"/>
          <w:szCs w:val="26"/>
        </w:rPr>
      </w:pPr>
      <w:r>
        <w:rPr>
          <w:rFonts w:ascii="Times New Roman" w:hAnsi="Times New Roman"/>
          <w:sz w:val="26"/>
          <w:szCs w:val="26"/>
        </w:rPr>
        <w:t>1.1. Основные характеристики местного бюджета на 2022 год:</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1.1.1) общий объем доходов в сумме 33 740,4 тыс. рублей;</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1.1.2) общий объем расходов в сумме 33 740,4 тыс. рублей;</w:t>
      </w:r>
    </w:p>
    <w:p w:rsidR="00512345" w:rsidRDefault="00512345" w:rsidP="00512345">
      <w:pPr>
        <w:autoSpaceDE w:val="0"/>
        <w:autoSpaceDN w:val="0"/>
        <w:adjustRightInd w:val="0"/>
        <w:spacing w:after="0" w:line="240" w:lineRule="auto"/>
        <w:ind w:left="-567" w:firstLine="709"/>
        <w:jc w:val="both"/>
        <w:rPr>
          <w:rFonts w:ascii="Times New Roman" w:hAnsi="Times New Roman"/>
          <w:i/>
          <w:sz w:val="26"/>
          <w:szCs w:val="26"/>
        </w:rPr>
      </w:pPr>
      <w:r>
        <w:rPr>
          <w:rFonts w:ascii="Times New Roman" w:hAnsi="Times New Roman"/>
          <w:sz w:val="26"/>
          <w:szCs w:val="26"/>
        </w:rPr>
        <w:t>1.1.3)</w:t>
      </w:r>
      <w:r>
        <w:rPr>
          <w:rFonts w:ascii="Times New Roman" w:hAnsi="Times New Roman"/>
          <w:i/>
          <w:sz w:val="26"/>
          <w:szCs w:val="26"/>
        </w:rPr>
        <w:t> </w:t>
      </w:r>
      <w:r>
        <w:rPr>
          <w:rFonts w:ascii="Times New Roman" w:hAnsi="Times New Roman"/>
          <w:sz w:val="26"/>
          <w:szCs w:val="26"/>
        </w:rPr>
        <w:t xml:space="preserve">дефицит / </w:t>
      </w:r>
      <w:proofErr w:type="spellStart"/>
      <w:r>
        <w:rPr>
          <w:rFonts w:ascii="Times New Roman" w:hAnsi="Times New Roman"/>
          <w:sz w:val="26"/>
          <w:szCs w:val="26"/>
        </w:rPr>
        <w:t>профицитв</w:t>
      </w:r>
      <w:proofErr w:type="spellEnd"/>
      <w:r>
        <w:rPr>
          <w:rFonts w:ascii="Times New Roman" w:hAnsi="Times New Roman"/>
          <w:sz w:val="26"/>
          <w:szCs w:val="26"/>
        </w:rPr>
        <w:t xml:space="preserve"> сумме 0,00 тыс. рублей.</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 xml:space="preserve">1.2. Основные характеристики местного бюджета на 2023 год и </w:t>
      </w:r>
      <w:r>
        <w:rPr>
          <w:rFonts w:ascii="Times New Roman" w:hAnsi="Times New Roman"/>
          <w:sz w:val="26"/>
          <w:szCs w:val="26"/>
        </w:rPr>
        <w:br/>
        <w:t>2024 год:</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1.2.1) общий объем доходов на 2023 год в сумме 25 241,7тыс. рублей и на 2024 год в сумме 25 241,7 тыс. рублей;</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1.2.2) общий объем расходов на 2023 год в сумме 25 241,7 тыс. рублей, в том числе условно утвержденные расходы в сумме 631,0 тыс. рублей и на 2024 год в сумме 25 241,7 тыс. рублей, в том числе условно утвержденные расходы в сумме 1 262,1 тыс. рублей;</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1.2.3)</w:t>
      </w:r>
      <w:r>
        <w:rPr>
          <w:rFonts w:ascii="Times New Roman" w:hAnsi="Times New Roman"/>
          <w:i/>
          <w:sz w:val="26"/>
          <w:szCs w:val="26"/>
        </w:rPr>
        <w:t> </w:t>
      </w:r>
      <w:r>
        <w:rPr>
          <w:rFonts w:ascii="Times New Roman" w:hAnsi="Times New Roman"/>
          <w:sz w:val="26"/>
          <w:szCs w:val="26"/>
        </w:rPr>
        <w:t>дефицит / профицит на 2023 год в сумме 0,00 тыс. рублей и на 2024 год в сумме 0,00 тыс. рублей.</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1.3. Перечень главных администраторов доходов местного бюджета муниципального округа Раменки на 2022 год и плановый период 2023 и 2024 годов согласно приложению 1 к настоящему решению.</w:t>
      </w:r>
    </w:p>
    <w:p w:rsidR="00512345" w:rsidRDefault="00512345" w:rsidP="00512345">
      <w:pPr>
        <w:autoSpaceDE w:val="0"/>
        <w:autoSpaceDN w:val="0"/>
        <w:adjustRightInd w:val="0"/>
        <w:spacing w:after="0" w:line="240" w:lineRule="auto"/>
        <w:ind w:left="-567" w:firstLine="709"/>
        <w:jc w:val="both"/>
        <w:rPr>
          <w:rFonts w:ascii="Times New Roman" w:hAnsi="Times New Roman"/>
          <w:sz w:val="26"/>
          <w:szCs w:val="26"/>
        </w:rPr>
      </w:pPr>
      <w:r>
        <w:rPr>
          <w:rFonts w:ascii="Times New Roman" w:hAnsi="Times New Roman"/>
          <w:sz w:val="26"/>
          <w:szCs w:val="26"/>
        </w:rPr>
        <w:t>1.4. Перечень главных администраторов источников финансирования дефицита местного бюджета муниципального округа Раменки на 2022 год и плановый период 2023 и 2024 годов согласно приложению 2 к настоящему решению.</w:t>
      </w:r>
    </w:p>
    <w:p w:rsidR="00512345" w:rsidRDefault="00512345" w:rsidP="00512345">
      <w:pPr>
        <w:spacing w:after="0" w:line="240" w:lineRule="auto"/>
        <w:ind w:left="-567" w:firstLine="709"/>
        <w:jc w:val="both"/>
        <w:rPr>
          <w:rFonts w:ascii="Times New Roman" w:hAnsi="Times New Roman"/>
          <w:sz w:val="26"/>
          <w:szCs w:val="26"/>
        </w:rPr>
      </w:pPr>
      <w:r>
        <w:rPr>
          <w:rFonts w:ascii="Times New Roman" w:hAnsi="Times New Roman"/>
          <w:sz w:val="26"/>
          <w:szCs w:val="26"/>
        </w:rPr>
        <w:t>1.5. Доходы бюджета муниципального округа Раменки на 2022 год и плановый период 2023 и 2024 годов согласно приложениям 3 к настоящему решению.</w:t>
      </w:r>
    </w:p>
    <w:p w:rsidR="00BA7857" w:rsidRPr="00C37849" w:rsidRDefault="00BA7857" w:rsidP="004C7313">
      <w:pPr>
        <w:shd w:val="clear" w:color="auto" w:fill="FFFFFF"/>
        <w:tabs>
          <w:tab w:val="left" w:pos="1145"/>
        </w:tabs>
        <w:spacing w:after="0" w:line="240" w:lineRule="auto"/>
        <w:ind w:left="-567" w:firstLine="709"/>
        <w:jc w:val="both"/>
        <w:rPr>
          <w:rFonts w:ascii="Times New Roman" w:hAnsi="Times New Roman"/>
          <w:sz w:val="26"/>
          <w:szCs w:val="26"/>
        </w:rPr>
      </w:pPr>
      <w:r w:rsidRPr="00C37849">
        <w:rPr>
          <w:rFonts w:ascii="Times New Roman" w:hAnsi="Times New Roman"/>
          <w:sz w:val="26"/>
          <w:szCs w:val="26"/>
        </w:rPr>
        <w:lastRenderedPageBreak/>
        <w:t xml:space="preserve">1.6. </w:t>
      </w:r>
      <w:r w:rsidRPr="00C37849">
        <w:rPr>
          <w:rFonts w:ascii="Times New Roman" w:eastAsia="Times New Roman" w:hAnsi="Times New Roman"/>
          <w:sz w:val="26"/>
          <w:szCs w:val="26"/>
          <w:lang w:eastAsia="ru-RU"/>
        </w:rPr>
        <w:t xml:space="preserve">Расходы бюджета муниципального округа Раменки на </w:t>
      </w:r>
      <w:r w:rsidRPr="00C37849">
        <w:rPr>
          <w:rFonts w:ascii="Times New Roman" w:hAnsi="Times New Roman"/>
          <w:sz w:val="26"/>
          <w:szCs w:val="26"/>
        </w:rPr>
        <w:t xml:space="preserve">2022 год и плановый период 2023 и 2024 </w:t>
      </w:r>
      <w:r w:rsidRPr="00C37849">
        <w:rPr>
          <w:rFonts w:ascii="Times New Roman" w:eastAsia="Times New Roman" w:hAnsi="Times New Roman"/>
          <w:sz w:val="26"/>
          <w:szCs w:val="26"/>
          <w:lang w:eastAsia="ru-RU"/>
        </w:rPr>
        <w:t>(по разделам и подразделам функциональной классификации</w:t>
      </w:r>
      <w:r w:rsidRPr="00C37849">
        <w:rPr>
          <w:rFonts w:ascii="Times New Roman" w:hAnsi="Times New Roman"/>
          <w:sz w:val="26"/>
          <w:szCs w:val="26"/>
        </w:rPr>
        <w:t xml:space="preserve"> согласно приложениям 4 к настоящему решению.</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hAnsi="Times New Roman"/>
          <w:sz w:val="26"/>
          <w:szCs w:val="26"/>
        </w:rPr>
      </w:pPr>
      <w:r w:rsidRPr="00C37849">
        <w:rPr>
          <w:rFonts w:ascii="Times New Roman" w:hAnsi="Times New Roman"/>
          <w:sz w:val="26"/>
          <w:szCs w:val="26"/>
        </w:rPr>
        <w:t>1.7. Распределение бюджетных ассигнований бюджета муниципального округа Раменки на 2022 год и плановый период 2023 и 2024 годов (по разделам, подразделам, целевым статьям и видам расходов бюджетной классификации) согласно приложению 5 к настоящему решению.</w:t>
      </w:r>
    </w:p>
    <w:p w:rsidR="00BA7857" w:rsidRPr="00C37849" w:rsidRDefault="00BA7857" w:rsidP="004C7313">
      <w:pPr>
        <w:autoSpaceDE w:val="0"/>
        <w:autoSpaceDN w:val="0"/>
        <w:adjustRightInd w:val="0"/>
        <w:spacing w:after="0" w:line="240" w:lineRule="auto"/>
        <w:ind w:left="-567" w:firstLine="709"/>
        <w:jc w:val="both"/>
        <w:rPr>
          <w:rFonts w:ascii="Times New Roman" w:hAnsi="Times New Roman"/>
          <w:sz w:val="26"/>
          <w:szCs w:val="26"/>
        </w:rPr>
      </w:pPr>
      <w:r w:rsidRPr="00C37849">
        <w:rPr>
          <w:rFonts w:ascii="Times New Roman" w:hAnsi="Times New Roman"/>
          <w:sz w:val="26"/>
          <w:szCs w:val="26"/>
        </w:rPr>
        <w:t>1.8. Общий объем бюджетных ассигнований, направляемых на исполнение публичных нормативных обязательств, на 2022 год в сумме 0,00 тыс. рублей.</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hAnsi="Times New Roman"/>
          <w:sz w:val="26"/>
          <w:szCs w:val="26"/>
        </w:rPr>
      </w:pPr>
      <w:r w:rsidRPr="00C37849">
        <w:rPr>
          <w:rFonts w:ascii="Times New Roman" w:hAnsi="Times New Roman"/>
          <w:sz w:val="26"/>
          <w:szCs w:val="26"/>
        </w:rPr>
        <w:t>1.9. Ведомственная структура расходов бюджета муниципального округа Раменки на 2022 год и плановый период 2023 и 2024 годов согласно приложению 6 к настоящему решению.</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hAnsi="Times New Roman"/>
          <w:sz w:val="26"/>
          <w:szCs w:val="26"/>
        </w:rPr>
      </w:pPr>
      <w:r w:rsidRPr="00C37849">
        <w:rPr>
          <w:rFonts w:ascii="Times New Roman" w:hAnsi="Times New Roman"/>
          <w:sz w:val="26"/>
          <w:szCs w:val="26"/>
        </w:rPr>
        <w:t>1.10. Источники финансирования дефицита бюджета муниципального округа Раменки на 2022 год и плановый период 2023 и 2024 годов согласно приложению 7 к настоящему решению.</w:t>
      </w:r>
    </w:p>
    <w:p w:rsidR="00BA7857" w:rsidRPr="00C37849" w:rsidRDefault="00BA7857" w:rsidP="004C7313">
      <w:pPr>
        <w:autoSpaceDE w:val="0"/>
        <w:autoSpaceDN w:val="0"/>
        <w:adjustRightInd w:val="0"/>
        <w:spacing w:after="0" w:line="240" w:lineRule="auto"/>
        <w:ind w:left="-567" w:firstLine="709"/>
        <w:jc w:val="both"/>
        <w:rPr>
          <w:rFonts w:ascii="Times New Roman" w:hAnsi="Times New Roman"/>
          <w:sz w:val="26"/>
          <w:szCs w:val="26"/>
        </w:rPr>
      </w:pPr>
      <w:r w:rsidRPr="00C37849">
        <w:rPr>
          <w:rFonts w:ascii="Times New Roman" w:hAnsi="Times New Roman"/>
          <w:sz w:val="26"/>
          <w:szCs w:val="26"/>
        </w:rPr>
        <w:t>1.10. Объем межбюджетных трансфертов, получаемых из бюджета города Москвы в 2022 году в сумме 0,00 тыс. рублей, 2023 году в сумме 0,00 тыс. рублей, 2024 году в сумме 0,00 тыс. рублей.</w:t>
      </w:r>
    </w:p>
    <w:p w:rsidR="00BA7857" w:rsidRPr="00C37849" w:rsidRDefault="00BA7857" w:rsidP="004C7313">
      <w:pPr>
        <w:autoSpaceDE w:val="0"/>
        <w:autoSpaceDN w:val="0"/>
        <w:adjustRightInd w:val="0"/>
        <w:spacing w:after="0" w:line="240" w:lineRule="auto"/>
        <w:ind w:left="-567" w:firstLine="709"/>
        <w:jc w:val="both"/>
        <w:rPr>
          <w:rFonts w:ascii="Times New Roman" w:hAnsi="Times New Roman"/>
          <w:iCs/>
          <w:sz w:val="26"/>
          <w:szCs w:val="26"/>
        </w:rPr>
      </w:pPr>
      <w:r w:rsidRPr="00C37849">
        <w:rPr>
          <w:rFonts w:ascii="Times New Roman" w:hAnsi="Times New Roman"/>
          <w:sz w:val="26"/>
          <w:szCs w:val="26"/>
        </w:rPr>
        <w:t>1.11. </w:t>
      </w:r>
      <w:r w:rsidRPr="00C37849">
        <w:rPr>
          <w:rFonts w:ascii="Times New Roman" w:hAnsi="Times New Roman"/>
          <w:iCs/>
          <w:sz w:val="26"/>
          <w:szCs w:val="26"/>
        </w:rPr>
        <w:t xml:space="preserve">Объем межбюджетных трансфертов, предоставляемых бюджету города Москвы </w:t>
      </w:r>
      <w:r w:rsidRPr="00C37849">
        <w:rPr>
          <w:rFonts w:ascii="Times New Roman" w:hAnsi="Times New Roman"/>
          <w:sz w:val="26"/>
          <w:szCs w:val="26"/>
        </w:rPr>
        <w:t>в 2022 году в сумме 450,0 тыс. рублей, 2023 году в сумме 450,0 тыс. рублей, 2024 году в сумме 450,0 тыс. рублей</w:t>
      </w:r>
      <w:r w:rsidRPr="00C37849">
        <w:rPr>
          <w:rFonts w:ascii="Times New Roman" w:hAnsi="Times New Roman"/>
          <w:iCs/>
          <w:sz w:val="26"/>
          <w:szCs w:val="26"/>
        </w:rPr>
        <w:t>.</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C37849">
        <w:rPr>
          <w:rFonts w:ascii="Times New Roman" w:eastAsia="Calibri" w:hAnsi="Times New Roman" w:cs="Times New Roman"/>
          <w:iCs/>
          <w:sz w:val="26"/>
          <w:szCs w:val="26"/>
          <w:lang w:eastAsia="ru-RU"/>
        </w:rPr>
        <w:t>1.12. П</w:t>
      </w:r>
      <w:r w:rsidRPr="00C37849">
        <w:rPr>
          <w:rFonts w:ascii="Times New Roman" w:eastAsia="Calibri" w:hAnsi="Times New Roman" w:cs="Times New Roman"/>
          <w:sz w:val="26"/>
          <w:szCs w:val="26"/>
        </w:rPr>
        <w:t xml:space="preserve">рограмма муниципальных гарантий </w:t>
      </w:r>
      <w:r w:rsidRPr="00C37849">
        <w:rPr>
          <w:rFonts w:ascii="Times New Roman" w:eastAsia="Calibri" w:hAnsi="Times New Roman" w:cs="Times New Roman"/>
          <w:sz w:val="26"/>
          <w:szCs w:val="26"/>
          <w:lang w:eastAsia="ru-RU"/>
        </w:rPr>
        <w:t xml:space="preserve">муниципального округа Раменки </w:t>
      </w:r>
      <w:r w:rsidRPr="00C37849">
        <w:rPr>
          <w:rFonts w:ascii="Times New Roman" w:eastAsia="Calibri" w:hAnsi="Times New Roman" w:cs="Times New Roman"/>
          <w:sz w:val="26"/>
          <w:szCs w:val="26"/>
        </w:rPr>
        <w:t xml:space="preserve">в валюте Российской Федерации на </w:t>
      </w:r>
      <w:r w:rsidRPr="00C37849">
        <w:rPr>
          <w:rFonts w:ascii="Times New Roman" w:eastAsia="Calibri" w:hAnsi="Times New Roman" w:cs="Times New Roman"/>
          <w:sz w:val="26"/>
          <w:szCs w:val="26"/>
          <w:lang w:eastAsia="ru-RU"/>
        </w:rPr>
        <w:t xml:space="preserve">2022 год и плановый период 2023 и 2024 </w:t>
      </w:r>
      <w:r w:rsidRPr="00C37849">
        <w:rPr>
          <w:rFonts w:ascii="Times New Roman" w:eastAsia="Calibri" w:hAnsi="Times New Roman" w:cs="Times New Roman"/>
          <w:sz w:val="26"/>
          <w:szCs w:val="26"/>
        </w:rPr>
        <w:t xml:space="preserve">годов </w:t>
      </w:r>
      <w:r w:rsidRPr="00C37849">
        <w:rPr>
          <w:rFonts w:ascii="Times New Roman" w:eastAsia="Calibri" w:hAnsi="Times New Roman" w:cs="Times New Roman"/>
          <w:sz w:val="26"/>
          <w:szCs w:val="26"/>
          <w:lang w:eastAsia="ru-RU"/>
        </w:rPr>
        <w:t>согласно приложению 8 к настоящему решению</w:t>
      </w:r>
      <w:r w:rsidRPr="00C37849">
        <w:rPr>
          <w:rFonts w:ascii="Times New Roman" w:eastAsia="Calibri" w:hAnsi="Times New Roman" w:cs="Times New Roman"/>
          <w:sz w:val="26"/>
          <w:szCs w:val="26"/>
        </w:rPr>
        <w:t>.</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eastAsia="Calibri" w:hAnsi="Times New Roman" w:cs="Times New Roman"/>
          <w:iCs/>
          <w:sz w:val="26"/>
          <w:szCs w:val="26"/>
        </w:rPr>
      </w:pPr>
      <w:r w:rsidRPr="00C37849">
        <w:rPr>
          <w:rFonts w:ascii="Times New Roman" w:eastAsia="Calibri" w:hAnsi="Times New Roman" w:cs="Times New Roman"/>
          <w:sz w:val="26"/>
          <w:szCs w:val="26"/>
        </w:rPr>
        <w:t>1.13. П</w:t>
      </w:r>
      <w:r w:rsidRPr="00C37849">
        <w:rPr>
          <w:rFonts w:ascii="Times New Roman" w:eastAsia="Calibri" w:hAnsi="Times New Roman" w:cs="Times New Roman"/>
          <w:iCs/>
          <w:sz w:val="26"/>
          <w:szCs w:val="26"/>
        </w:rPr>
        <w:t xml:space="preserve">рограмма муниципальных внутренних заимствований </w:t>
      </w:r>
      <w:r w:rsidRPr="00C37849">
        <w:rPr>
          <w:rFonts w:ascii="Times New Roman" w:eastAsia="Calibri" w:hAnsi="Times New Roman" w:cs="Times New Roman"/>
          <w:sz w:val="26"/>
          <w:szCs w:val="26"/>
          <w:lang w:eastAsia="ru-RU"/>
        </w:rPr>
        <w:t xml:space="preserve">муниципального округа </w:t>
      </w:r>
      <w:r w:rsidRPr="00C37849">
        <w:rPr>
          <w:rFonts w:ascii="Times New Roman" w:eastAsia="Calibri" w:hAnsi="Times New Roman" w:cs="Times New Roman"/>
          <w:iCs/>
          <w:sz w:val="26"/>
          <w:szCs w:val="26"/>
        </w:rPr>
        <w:t xml:space="preserve">на </w:t>
      </w:r>
      <w:r w:rsidRPr="00C37849">
        <w:rPr>
          <w:rFonts w:ascii="Times New Roman" w:eastAsia="Calibri" w:hAnsi="Times New Roman" w:cs="Times New Roman"/>
          <w:sz w:val="26"/>
          <w:szCs w:val="26"/>
          <w:lang w:eastAsia="ru-RU"/>
        </w:rPr>
        <w:t xml:space="preserve">2022 год и плановый период 2023 и 2024 </w:t>
      </w:r>
      <w:r w:rsidRPr="00C37849">
        <w:rPr>
          <w:rFonts w:ascii="Times New Roman" w:eastAsia="Calibri" w:hAnsi="Times New Roman" w:cs="Times New Roman"/>
          <w:iCs/>
          <w:sz w:val="26"/>
          <w:szCs w:val="26"/>
        </w:rPr>
        <w:t xml:space="preserve">годов </w:t>
      </w:r>
      <w:r w:rsidRPr="00C37849">
        <w:rPr>
          <w:rFonts w:ascii="Times New Roman" w:eastAsia="Calibri" w:hAnsi="Times New Roman" w:cs="Times New Roman"/>
          <w:sz w:val="26"/>
          <w:szCs w:val="26"/>
          <w:lang w:eastAsia="ru-RU"/>
        </w:rPr>
        <w:t>согласно приложению 9 к настоящему решению</w:t>
      </w:r>
      <w:r w:rsidRPr="00C37849">
        <w:rPr>
          <w:rFonts w:ascii="Times New Roman" w:eastAsia="Calibri" w:hAnsi="Times New Roman" w:cs="Times New Roman"/>
          <w:iCs/>
          <w:sz w:val="26"/>
          <w:szCs w:val="26"/>
        </w:rPr>
        <w:t>.</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eastAsia="Calibri" w:hAnsi="Times New Roman" w:cs="Times New Roman"/>
          <w:iCs/>
          <w:sz w:val="26"/>
          <w:szCs w:val="26"/>
        </w:rPr>
      </w:pPr>
      <w:r w:rsidRPr="00C37849">
        <w:rPr>
          <w:rFonts w:ascii="Times New Roman" w:eastAsia="Calibri" w:hAnsi="Times New Roman" w:cs="Times New Roman"/>
          <w:sz w:val="26"/>
          <w:szCs w:val="26"/>
        </w:rPr>
        <w:t>1.14. П</w:t>
      </w:r>
      <w:r w:rsidRPr="00C37849">
        <w:rPr>
          <w:rFonts w:ascii="Times New Roman" w:eastAsia="Calibri" w:hAnsi="Times New Roman" w:cs="Times New Roman"/>
          <w:iCs/>
          <w:sz w:val="26"/>
          <w:szCs w:val="26"/>
        </w:rPr>
        <w:t xml:space="preserve">рограмма муниципальных внешних заимствований </w:t>
      </w:r>
      <w:r w:rsidRPr="00C37849">
        <w:rPr>
          <w:rFonts w:ascii="Times New Roman" w:eastAsia="Calibri" w:hAnsi="Times New Roman" w:cs="Times New Roman"/>
          <w:sz w:val="26"/>
          <w:szCs w:val="26"/>
          <w:lang w:eastAsia="ru-RU"/>
        </w:rPr>
        <w:t xml:space="preserve">муниципального округа </w:t>
      </w:r>
      <w:r w:rsidRPr="00C37849">
        <w:rPr>
          <w:rFonts w:ascii="Times New Roman" w:eastAsia="Calibri" w:hAnsi="Times New Roman" w:cs="Times New Roman"/>
          <w:iCs/>
          <w:sz w:val="26"/>
          <w:szCs w:val="26"/>
        </w:rPr>
        <w:t xml:space="preserve">на </w:t>
      </w:r>
      <w:r w:rsidRPr="00C37849">
        <w:rPr>
          <w:rFonts w:ascii="Times New Roman" w:eastAsia="Calibri" w:hAnsi="Times New Roman" w:cs="Times New Roman"/>
          <w:sz w:val="26"/>
          <w:szCs w:val="26"/>
          <w:lang w:eastAsia="ru-RU"/>
        </w:rPr>
        <w:t xml:space="preserve">2022 год и плановый период 2023 и 2024 </w:t>
      </w:r>
      <w:r w:rsidRPr="00C37849">
        <w:rPr>
          <w:rFonts w:ascii="Times New Roman" w:eastAsia="Calibri" w:hAnsi="Times New Roman" w:cs="Times New Roman"/>
          <w:iCs/>
          <w:sz w:val="26"/>
          <w:szCs w:val="26"/>
        </w:rPr>
        <w:t xml:space="preserve">годов </w:t>
      </w:r>
      <w:r w:rsidRPr="00C37849">
        <w:rPr>
          <w:rFonts w:ascii="Times New Roman" w:eastAsia="Calibri" w:hAnsi="Times New Roman" w:cs="Times New Roman"/>
          <w:sz w:val="26"/>
          <w:szCs w:val="26"/>
          <w:lang w:eastAsia="ru-RU"/>
        </w:rPr>
        <w:t>согласно приложению 10 к настоящему решению</w:t>
      </w:r>
      <w:r w:rsidRPr="00C37849">
        <w:rPr>
          <w:rFonts w:ascii="Times New Roman" w:eastAsia="Calibri" w:hAnsi="Times New Roman" w:cs="Times New Roman"/>
          <w:iCs/>
          <w:sz w:val="26"/>
          <w:szCs w:val="26"/>
        </w:rPr>
        <w:t>.</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eastAsia="Calibri" w:hAnsi="Times New Roman" w:cs="Times New Roman"/>
          <w:iCs/>
          <w:sz w:val="26"/>
          <w:szCs w:val="26"/>
        </w:rPr>
      </w:pPr>
      <w:r w:rsidRPr="00C37849">
        <w:rPr>
          <w:rFonts w:ascii="Times New Roman" w:eastAsia="Calibri" w:hAnsi="Times New Roman" w:cs="Times New Roman"/>
          <w:iCs/>
          <w:sz w:val="26"/>
          <w:szCs w:val="26"/>
        </w:rPr>
        <w:t xml:space="preserve">1.15. Норматив отчисления от налоговых доходов в бюджет муниципального округа на </w:t>
      </w:r>
      <w:r w:rsidRPr="00C37849">
        <w:rPr>
          <w:rFonts w:ascii="Times New Roman" w:eastAsia="Calibri" w:hAnsi="Times New Roman" w:cs="Times New Roman"/>
          <w:sz w:val="26"/>
          <w:szCs w:val="26"/>
          <w:lang w:eastAsia="ru-RU"/>
        </w:rPr>
        <w:t xml:space="preserve">2022 год и плановый период 2023 и 2024 </w:t>
      </w:r>
      <w:r w:rsidRPr="00C37849">
        <w:rPr>
          <w:rFonts w:ascii="Times New Roman" w:eastAsia="Calibri" w:hAnsi="Times New Roman" w:cs="Times New Roman"/>
          <w:iCs/>
          <w:sz w:val="26"/>
          <w:szCs w:val="26"/>
        </w:rPr>
        <w:t>2023 годов согласно приложению 11 к настоящему решению.</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eastAsia="Calibri" w:hAnsi="Times New Roman" w:cs="Times New Roman"/>
          <w:iCs/>
          <w:sz w:val="26"/>
          <w:szCs w:val="26"/>
        </w:rPr>
      </w:pPr>
      <w:r w:rsidRPr="00C37849">
        <w:rPr>
          <w:rFonts w:ascii="Times New Roman" w:eastAsia="Calibri" w:hAnsi="Times New Roman" w:cs="Times New Roman"/>
          <w:iCs/>
          <w:sz w:val="26"/>
          <w:szCs w:val="26"/>
        </w:rPr>
        <w:t xml:space="preserve">1.16. Резервный фонд администрации муниципального округа на 2022 год в сумме 50,0 тыс. рублей, на 2023 год в сумме 50 тыс. рублей, на 2024 год в сумме 50 </w:t>
      </w:r>
      <w:proofErr w:type="spellStart"/>
      <w:r w:rsidRPr="00C37849">
        <w:rPr>
          <w:rFonts w:ascii="Times New Roman" w:eastAsia="Calibri" w:hAnsi="Times New Roman" w:cs="Times New Roman"/>
          <w:iCs/>
          <w:sz w:val="26"/>
          <w:szCs w:val="26"/>
        </w:rPr>
        <w:t>тыс.рублей</w:t>
      </w:r>
      <w:proofErr w:type="spellEnd"/>
      <w:r w:rsidRPr="00C37849">
        <w:rPr>
          <w:rFonts w:ascii="Times New Roman" w:eastAsia="Calibri" w:hAnsi="Times New Roman" w:cs="Times New Roman"/>
          <w:iCs/>
          <w:sz w:val="26"/>
          <w:szCs w:val="26"/>
        </w:rPr>
        <w:t>.</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eastAsia="Calibri" w:hAnsi="Times New Roman" w:cs="Times New Roman"/>
          <w:sz w:val="26"/>
          <w:szCs w:val="26"/>
          <w:lang w:eastAsia="ru-RU"/>
        </w:rPr>
      </w:pPr>
      <w:r w:rsidRPr="00C37849">
        <w:rPr>
          <w:rFonts w:ascii="Times New Roman" w:eastAsia="Calibri" w:hAnsi="Times New Roman" w:cs="Times New Roman"/>
          <w:sz w:val="26"/>
          <w:szCs w:val="26"/>
          <w:lang w:eastAsia="ru-RU"/>
        </w:rPr>
        <w:t>1.17. Предельный объем муниципального долга муниципального округа на 2022 год в сумме 0,00 тыс. рублей, на 2023 год в сумме 0,00 тыс. рублей, на 2024 год в сумме 0,00 тыс. рублей.</w:t>
      </w:r>
    </w:p>
    <w:p w:rsidR="00BA7857" w:rsidRPr="00C37849" w:rsidRDefault="00BA7857" w:rsidP="004C7313">
      <w:pPr>
        <w:widowControl w:val="0"/>
        <w:autoSpaceDE w:val="0"/>
        <w:autoSpaceDN w:val="0"/>
        <w:adjustRightInd w:val="0"/>
        <w:spacing w:after="0" w:line="240" w:lineRule="auto"/>
        <w:ind w:left="-567" w:firstLine="709"/>
        <w:jc w:val="both"/>
        <w:rPr>
          <w:rFonts w:ascii="Times New Roman" w:eastAsia="Calibri" w:hAnsi="Times New Roman" w:cs="Times New Roman"/>
          <w:sz w:val="26"/>
          <w:szCs w:val="26"/>
          <w:lang w:eastAsia="ru-RU"/>
        </w:rPr>
      </w:pPr>
      <w:r w:rsidRPr="00C37849">
        <w:rPr>
          <w:rFonts w:ascii="Times New Roman" w:eastAsia="Calibri" w:hAnsi="Times New Roman" w:cs="Times New Roman"/>
          <w:sz w:val="26"/>
          <w:szCs w:val="26"/>
          <w:lang w:eastAsia="ru-RU"/>
        </w:rPr>
        <w:t>1.18. В</w:t>
      </w:r>
      <w:r w:rsidRPr="00C37849">
        <w:rPr>
          <w:rFonts w:ascii="Times New Roman" w:eastAsia="Calibri" w:hAnsi="Times New Roman" w:cs="Times New Roman"/>
          <w:iCs/>
          <w:sz w:val="26"/>
          <w:szCs w:val="26"/>
          <w:lang w:eastAsia="ru-RU"/>
        </w:rPr>
        <w:t>ерхний предел муниципального внутреннего долга муниципального округа на 1 января 2022 года в сумме 0,00 тыс. рублей</w:t>
      </w:r>
      <w:r w:rsidRPr="00C37849">
        <w:rPr>
          <w:rFonts w:ascii="Times New Roman" w:eastAsia="Calibri" w:hAnsi="Times New Roman" w:cs="Times New Roman"/>
          <w:sz w:val="26"/>
          <w:szCs w:val="26"/>
          <w:lang w:eastAsia="ru-RU"/>
        </w:rPr>
        <w:t>, в том числе верхний предел долга по муниципальным гарантиям муниципального округа в сумме 0,00 тыс. рублей, в</w:t>
      </w:r>
      <w:r w:rsidRPr="00C37849">
        <w:rPr>
          <w:rFonts w:ascii="Times New Roman" w:eastAsia="Calibri" w:hAnsi="Times New Roman" w:cs="Times New Roman"/>
          <w:iCs/>
          <w:sz w:val="26"/>
          <w:szCs w:val="26"/>
          <w:lang w:eastAsia="ru-RU"/>
        </w:rPr>
        <w:t xml:space="preserve">ерхний предел муниципального внутреннего долга муниципального округа на 1 января 2023 года в сумме 0,00 тыс. рублей, в том числе верхний предел долга по муниципальным гарантиям </w:t>
      </w:r>
      <w:r w:rsidRPr="00C37849">
        <w:rPr>
          <w:rFonts w:ascii="Times New Roman" w:eastAsia="Calibri" w:hAnsi="Times New Roman" w:cs="Times New Roman"/>
          <w:sz w:val="26"/>
          <w:szCs w:val="26"/>
          <w:lang w:eastAsia="ru-RU"/>
        </w:rPr>
        <w:t xml:space="preserve">муниципального округа </w:t>
      </w:r>
      <w:r w:rsidRPr="00C37849">
        <w:rPr>
          <w:rFonts w:ascii="Times New Roman" w:eastAsia="Calibri" w:hAnsi="Times New Roman" w:cs="Times New Roman"/>
          <w:iCs/>
          <w:sz w:val="26"/>
          <w:szCs w:val="26"/>
          <w:lang w:eastAsia="ru-RU"/>
        </w:rPr>
        <w:t xml:space="preserve">в сумме 0,00 рублей и </w:t>
      </w:r>
      <w:r w:rsidRPr="00C37849">
        <w:rPr>
          <w:rFonts w:ascii="Times New Roman" w:eastAsia="Calibri" w:hAnsi="Times New Roman" w:cs="Times New Roman"/>
          <w:sz w:val="26"/>
          <w:szCs w:val="26"/>
          <w:lang w:eastAsia="ru-RU"/>
        </w:rPr>
        <w:t>в</w:t>
      </w:r>
      <w:r w:rsidRPr="00C37849">
        <w:rPr>
          <w:rFonts w:ascii="Times New Roman" w:eastAsia="Calibri" w:hAnsi="Times New Roman" w:cs="Times New Roman"/>
          <w:iCs/>
          <w:sz w:val="26"/>
          <w:szCs w:val="26"/>
          <w:lang w:eastAsia="ru-RU"/>
        </w:rPr>
        <w:t xml:space="preserve">ерхний предел муниципального внутреннего долга муниципального округа на 1 января 2024 года в сумме 0,00 тыс. рублей, в том числе верхний предел долга по муниципальным гарантиям </w:t>
      </w:r>
      <w:r w:rsidRPr="00C37849">
        <w:rPr>
          <w:rFonts w:ascii="Times New Roman" w:eastAsia="Calibri" w:hAnsi="Times New Roman" w:cs="Times New Roman"/>
          <w:sz w:val="26"/>
          <w:szCs w:val="26"/>
          <w:lang w:eastAsia="ru-RU"/>
        </w:rPr>
        <w:t xml:space="preserve">муниципального округа </w:t>
      </w:r>
      <w:r w:rsidRPr="00C37849">
        <w:rPr>
          <w:rFonts w:ascii="Times New Roman" w:eastAsia="Calibri" w:hAnsi="Times New Roman" w:cs="Times New Roman"/>
          <w:iCs/>
          <w:sz w:val="26"/>
          <w:szCs w:val="26"/>
          <w:lang w:eastAsia="ru-RU"/>
        </w:rPr>
        <w:t>в сумме 0,00 рублей.</w:t>
      </w:r>
    </w:p>
    <w:p w:rsidR="00BA7857" w:rsidRPr="00C37849" w:rsidRDefault="00BA7857" w:rsidP="004C7313">
      <w:pPr>
        <w:spacing w:after="0" w:line="240" w:lineRule="auto"/>
        <w:ind w:left="-567" w:firstLine="709"/>
        <w:jc w:val="both"/>
        <w:rPr>
          <w:rFonts w:ascii="Times New Roman" w:eastAsia="Times New Roman" w:hAnsi="Times New Roman" w:cs="Times New Roman"/>
          <w:sz w:val="26"/>
          <w:szCs w:val="26"/>
          <w:lang w:eastAsia="x-none"/>
        </w:rPr>
      </w:pPr>
      <w:r w:rsidRPr="00C37849">
        <w:rPr>
          <w:rFonts w:ascii="Times New Roman" w:eastAsia="Times New Roman" w:hAnsi="Times New Roman" w:cs="Times New Roman"/>
          <w:sz w:val="26"/>
          <w:szCs w:val="26"/>
          <w:lang w:val="x-none" w:eastAsia="x-none"/>
        </w:rPr>
        <w:t>2. Принять к сведению, что норматив отчислений от налога на доходы физических лиц в бюджет муниципального округа Раменки на</w:t>
      </w:r>
      <w:r w:rsidRPr="00C37849">
        <w:rPr>
          <w:rFonts w:ascii="Times New Roman" w:eastAsia="Times New Roman" w:hAnsi="Times New Roman" w:cs="Times New Roman"/>
          <w:sz w:val="26"/>
          <w:szCs w:val="26"/>
          <w:lang w:eastAsia="x-none"/>
        </w:rPr>
        <w:t>:</w:t>
      </w:r>
    </w:p>
    <w:p w:rsidR="00BA7857" w:rsidRPr="00C37849" w:rsidRDefault="00BA7857" w:rsidP="004C7313">
      <w:pPr>
        <w:spacing w:after="0" w:line="240" w:lineRule="auto"/>
        <w:ind w:left="-567" w:firstLine="709"/>
        <w:jc w:val="both"/>
        <w:rPr>
          <w:rFonts w:ascii="Times New Roman" w:eastAsia="Times New Roman" w:hAnsi="Times New Roman" w:cs="Times New Roman"/>
          <w:sz w:val="26"/>
          <w:szCs w:val="26"/>
          <w:lang w:eastAsia="x-none"/>
        </w:rPr>
      </w:pPr>
      <w:r w:rsidRPr="00C37849">
        <w:rPr>
          <w:rFonts w:ascii="Times New Roman" w:eastAsia="Times New Roman" w:hAnsi="Times New Roman" w:cs="Times New Roman"/>
          <w:sz w:val="26"/>
          <w:szCs w:val="26"/>
          <w:lang w:eastAsia="x-none"/>
        </w:rPr>
        <w:t>2.1.</w:t>
      </w:r>
      <w:r w:rsidRPr="00C37849">
        <w:rPr>
          <w:rFonts w:ascii="Times New Roman" w:eastAsia="Times New Roman" w:hAnsi="Times New Roman" w:cs="Times New Roman"/>
          <w:sz w:val="26"/>
          <w:szCs w:val="26"/>
          <w:lang w:val="x-none" w:eastAsia="x-none"/>
        </w:rPr>
        <w:t xml:space="preserve"> 202</w:t>
      </w:r>
      <w:r w:rsidRPr="00C37849">
        <w:rPr>
          <w:rFonts w:ascii="Times New Roman" w:eastAsia="Times New Roman" w:hAnsi="Times New Roman" w:cs="Times New Roman"/>
          <w:sz w:val="26"/>
          <w:szCs w:val="26"/>
          <w:lang w:eastAsia="x-none"/>
        </w:rPr>
        <w:t>2</w:t>
      </w:r>
      <w:r w:rsidRPr="00C37849">
        <w:rPr>
          <w:rFonts w:ascii="Times New Roman" w:eastAsia="Times New Roman" w:hAnsi="Times New Roman" w:cs="Times New Roman"/>
          <w:sz w:val="26"/>
          <w:szCs w:val="26"/>
          <w:lang w:val="x-none" w:eastAsia="x-none"/>
        </w:rPr>
        <w:t xml:space="preserve"> год составляет 0,</w:t>
      </w:r>
      <w:r w:rsidRPr="00C37849">
        <w:rPr>
          <w:rFonts w:ascii="Times New Roman" w:eastAsia="Times New Roman" w:hAnsi="Times New Roman" w:cs="Times New Roman"/>
          <w:sz w:val="26"/>
          <w:szCs w:val="26"/>
          <w:lang w:eastAsia="x-none"/>
        </w:rPr>
        <w:t>1831</w:t>
      </w:r>
      <w:r w:rsidR="00C37849">
        <w:rPr>
          <w:rFonts w:ascii="Times New Roman" w:eastAsia="Times New Roman" w:hAnsi="Times New Roman" w:cs="Times New Roman"/>
          <w:sz w:val="26"/>
          <w:szCs w:val="26"/>
          <w:lang w:val="x-none" w:eastAsia="x-none"/>
        </w:rPr>
        <w:t>%</w:t>
      </w:r>
      <w:r w:rsidR="00C37849">
        <w:rPr>
          <w:rFonts w:ascii="Times New Roman" w:eastAsia="Times New Roman" w:hAnsi="Times New Roman" w:cs="Times New Roman"/>
          <w:sz w:val="26"/>
          <w:szCs w:val="26"/>
          <w:lang w:eastAsia="x-none"/>
        </w:rPr>
        <w:t xml:space="preserve">, </w:t>
      </w:r>
      <w:r w:rsidRPr="00C37849">
        <w:rPr>
          <w:rFonts w:ascii="Times New Roman" w:eastAsia="Times New Roman" w:hAnsi="Times New Roman" w:cs="Times New Roman"/>
          <w:sz w:val="26"/>
          <w:szCs w:val="26"/>
          <w:lang w:eastAsia="x-none"/>
        </w:rPr>
        <w:t xml:space="preserve">для сбалансированности бюджета сумма доходов уменьшена на 11,5 </w:t>
      </w:r>
      <w:proofErr w:type="spellStart"/>
      <w:r w:rsidRPr="00C37849">
        <w:rPr>
          <w:rFonts w:ascii="Times New Roman" w:eastAsia="Times New Roman" w:hAnsi="Times New Roman" w:cs="Times New Roman"/>
          <w:sz w:val="26"/>
          <w:szCs w:val="26"/>
          <w:lang w:eastAsia="x-none"/>
        </w:rPr>
        <w:t>тыс.рублей</w:t>
      </w:r>
      <w:proofErr w:type="spellEnd"/>
      <w:r w:rsidRPr="00C37849">
        <w:rPr>
          <w:rFonts w:ascii="Times New Roman" w:eastAsia="Times New Roman" w:hAnsi="Times New Roman" w:cs="Times New Roman"/>
          <w:sz w:val="26"/>
          <w:szCs w:val="26"/>
          <w:lang w:eastAsia="x-none"/>
        </w:rPr>
        <w:t>;</w:t>
      </w:r>
    </w:p>
    <w:p w:rsidR="00BA7857" w:rsidRPr="00C37849" w:rsidRDefault="00BA7857" w:rsidP="004C7313">
      <w:pPr>
        <w:spacing w:after="0" w:line="240" w:lineRule="auto"/>
        <w:ind w:left="-567" w:firstLine="709"/>
        <w:jc w:val="both"/>
        <w:rPr>
          <w:rFonts w:ascii="Times New Roman" w:eastAsia="Times New Roman" w:hAnsi="Times New Roman" w:cs="Times New Roman"/>
          <w:sz w:val="26"/>
          <w:szCs w:val="26"/>
          <w:lang w:eastAsia="x-none"/>
        </w:rPr>
      </w:pPr>
      <w:r w:rsidRPr="00C37849">
        <w:rPr>
          <w:rFonts w:ascii="Times New Roman" w:eastAsia="Times New Roman" w:hAnsi="Times New Roman" w:cs="Times New Roman"/>
          <w:sz w:val="26"/>
          <w:szCs w:val="26"/>
          <w:lang w:eastAsia="x-none"/>
        </w:rPr>
        <w:t>2.2.</w:t>
      </w:r>
      <w:r w:rsidRPr="00C37849">
        <w:rPr>
          <w:rFonts w:ascii="Times New Roman" w:eastAsia="Times New Roman" w:hAnsi="Times New Roman" w:cs="Times New Roman"/>
          <w:sz w:val="26"/>
          <w:szCs w:val="26"/>
          <w:lang w:val="x-none" w:eastAsia="x-none"/>
        </w:rPr>
        <w:t xml:space="preserve"> 202</w:t>
      </w:r>
      <w:r w:rsidRPr="00C37849">
        <w:rPr>
          <w:rFonts w:ascii="Times New Roman" w:eastAsia="Times New Roman" w:hAnsi="Times New Roman" w:cs="Times New Roman"/>
          <w:sz w:val="26"/>
          <w:szCs w:val="26"/>
          <w:lang w:eastAsia="x-none"/>
        </w:rPr>
        <w:t>3</w:t>
      </w:r>
      <w:r w:rsidRPr="00C37849">
        <w:rPr>
          <w:rFonts w:ascii="Times New Roman" w:eastAsia="Times New Roman" w:hAnsi="Times New Roman" w:cs="Times New Roman"/>
          <w:sz w:val="26"/>
          <w:szCs w:val="26"/>
          <w:lang w:val="x-none" w:eastAsia="x-none"/>
        </w:rPr>
        <w:t xml:space="preserve"> год составляет 0,</w:t>
      </w:r>
      <w:r w:rsidRPr="00C37849">
        <w:rPr>
          <w:rFonts w:ascii="Times New Roman" w:eastAsia="Times New Roman" w:hAnsi="Times New Roman" w:cs="Times New Roman"/>
          <w:sz w:val="26"/>
          <w:szCs w:val="26"/>
          <w:lang w:eastAsia="x-none"/>
        </w:rPr>
        <w:t>128</w:t>
      </w:r>
      <w:r w:rsidR="00C37849">
        <w:rPr>
          <w:rFonts w:ascii="Times New Roman" w:eastAsia="Times New Roman" w:hAnsi="Times New Roman" w:cs="Times New Roman"/>
          <w:sz w:val="26"/>
          <w:szCs w:val="26"/>
          <w:lang w:val="x-none" w:eastAsia="x-none"/>
        </w:rPr>
        <w:t>%</w:t>
      </w:r>
      <w:r w:rsidRPr="00C37849">
        <w:rPr>
          <w:rFonts w:ascii="Times New Roman" w:eastAsia="Times New Roman" w:hAnsi="Times New Roman" w:cs="Times New Roman"/>
          <w:sz w:val="26"/>
          <w:szCs w:val="26"/>
          <w:lang w:eastAsia="x-none"/>
        </w:rPr>
        <w:t xml:space="preserve">, для сбалансированности бюджета сумма доходов уменьшена на 4,8 </w:t>
      </w:r>
      <w:proofErr w:type="spellStart"/>
      <w:r w:rsidRPr="00C37849">
        <w:rPr>
          <w:rFonts w:ascii="Times New Roman" w:eastAsia="Times New Roman" w:hAnsi="Times New Roman" w:cs="Times New Roman"/>
          <w:sz w:val="26"/>
          <w:szCs w:val="26"/>
          <w:lang w:eastAsia="x-none"/>
        </w:rPr>
        <w:t>тыс.рублей</w:t>
      </w:r>
      <w:proofErr w:type="spellEnd"/>
      <w:r w:rsidRPr="00C37849">
        <w:rPr>
          <w:rFonts w:ascii="Times New Roman" w:eastAsia="Times New Roman" w:hAnsi="Times New Roman" w:cs="Times New Roman"/>
          <w:sz w:val="26"/>
          <w:szCs w:val="26"/>
          <w:lang w:eastAsia="x-none"/>
        </w:rPr>
        <w:t>;</w:t>
      </w:r>
    </w:p>
    <w:p w:rsidR="00BA7857" w:rsidRPr="00C37849" w:rsidRDefault="00BA7857" w:rsidP="004C7313">
      <w:pPr>
        <w:spacing w:after="0" w:line="240" w:lineRule="auto"/>
        <w:ind w:left="-567" w:firstLine="709"/>
        <w:jc w:val="both"/>
        <w:rPr>
          <w:rFonts w:ascii="Times New Roman" w:eastAsia="Times New Roman" w:hAnsi="Times New Roman" w:cs="Times New Roman"/>
          <w:sz w:val="26"/>
          <w:szCs w:val="26"/>
          <w:lang w:eastAsia="x-none"/>
        </w:rPr>
      </w:pPr>
      <w:r w:rsidRPr="00C37849">
        <w:rPr>
          <w:rFonts w:ascii="Times New Roman" w:eastAsia="Times New Roman" w:hAnsi="Times New Roman" w:cs="Times New Roman"/>
          <w:sz w:val="26"/>
          <w:szCs w:val="26"/>
          <w:lang w:eastAsia="x-none"/>
        </w:rPr>
        <w:lastRenderedPageBreak/>
        <w:t>2.3.</w:t>
      </w:r>
      <w:r w:rsidRPr="00C37849">
        <w:rPr>
          <w:rFonts w:ascii="Times New Roman" w:eastAsia="Times New Roman" w:hAnsi="Times New Roman" w:cs="Times New Roman"/>
          <w:sz w:val="26"/>
          <w:szCs w:val="26"/>
          <w:lang w:val="x-none" w:eastAsia="x-none"/>
        </w:rPr>
        <w:t xml:space="preserve"> 202</w:t>
      </w:r>
      <w:r w:rsidRPr="00C37849">
        <w:rPr>
          <w:rFonts w:ascii="Times New Roman" w:eastAsia="Times New Roman" w:hAnsi="Times New Roman" w:cs="Times New Roman"/>
          <w:sz w:val="26"/>
          <w:szCs w:val="26"/>
          <w:lang w:eastAsia="x-none"/>
        </w:rPr>
        <w:t>4</w:t>
      </w:r>
      <w:r w:rsidRPr="00C37849">
        <w:rPr>
          <w:rFonts w:ascii="Times New Roman" w:eastAsia="Times New Roman" w:hAnsi="Times New Roman" w:cs="Times New Roman"/>
          <w:sz w:val="26"/>
          <w:szCs w:val="26"/>
          <w:lang w:val="x-none" w:eastAsia="x-none"/>
        </w:rPr>
        <w:t xml:space="preserve"> год составляет 0,</w:t>
      </w:r>
      <w:r w:rsidRPr="00C37849">
        <w:rPr>
          <w:rFonts w:ascii="Times New Roman" w:eastAsia="Times New Roman" w:hAnsi="Times New Roman" w:cs="Times New Roman"/>
          <w:sz w:val="26"/>
          <w:szCs w:val="26"/>
          <w:lang w:eastAsia="x-none"/>
        </w:rPr>
        <w:t>1197</w:t>
      </w:r>
      <w:r w:rsidR="00C37849">
        <w:rPr>
          <w:rFonts w:ascii="Times New Roman" w:eastAsia="Times New Roman" w:hAnsi="Times New Roman" w:cs="Times New Roman"/>
          <w:sz w:val="26"/>
          <w:szCs w:val="26"/>
          <w:lang w:val="x-none" w:eastAsia="x-none"/>
        </w:rPr>
        <w:t>%</w:t>
      </w:r>
      <w:r w:rsidRPr="00C37849">
        <w:rPr>
          <w:rFonts w:ascii="Times New Roman" w:eastAsia="Times New Roman" w:hAnsi="Times New Roman" w:cs="Times New Roman"/>
          <w:sz w:val="26"/>
          <w:szCs w:val="26"/>
          <w:lang w:eastAsia="x-none"/>
        </w:rPr>
        <w:t xml:space="preserve">, для сбалансированности бюджета сумма доходов уменьшена на 17,4 </w:t>
      </w:r>
      <w:proofErr w:type="spellStart"/>
      <w:r w:rsidRPr="00C37849">
        <w:rPr>
          <w:rFonts w:ascii="Times New Roman" w:eastAsia="Times New Roman" w:hAnsi="Times New Roman" w:cs="Times New Roman"/>
          <w:sz w:val="26"/>
          <w:szCs w:val="26"/>
          <w:lang w:eastAsia="x-none"/>
        </w:rPr>
        <w:t>тыс.рублей</w:t>
      </w:r>
      <w:proofErr w:type="spellEnd"/>
      <w:r w:rsidRPr="00C37849">
        <w:rPr>
          <w:rFonts w:ascii="Times New Roman" w:eastAsia="Times New Roman" w:hAnsi="Times New Roman" w:cs="Times New Roman"/>
          <w:sz w:val="26"/>
          <w:szCs w:val="26"/>
          <w:lang w:eastAsia="x-none"/>
        </w:rPr>
        <w:t>.</w:t>
      </w:r>
    </w:p>
    <w:p w:rsidR="00BA7857" w:rsidRPr="00C37849" w:rsidRDefault="00BA7857" w:rsidP="004C7313">
      <w:pPr>
        <w:spacing w:after="0" w:line="240" w:lineRule="auto"/>
        <w:ind w:left="-567" w:firstLine="709"/>
        <w:jc w:val="both"/>
        <w:rPr>
          <w:rFonts w:ascii="Times New Roman" w:eastAsia="Times New Roman" w:hAnsi="Times New Roman" w:cs="Times New Roman"/>
          <w:sz w:val="26"/>
          <w:szCs w:val="26"/>
          <w:lang w:val="x-none" w:eastAsia="x-none"/>
        </w:rPr>
      </w:pPr>
      <w:r w:rsidRPr="00C37849">
        <w:rPr>
          <w:rFonts w:ascii="Times New Roman" w:eastAsia="Times New Roman" w:hAnsi="Times New Roman" w:cs="Times New Roman"/>
          <w:sz w:val="26"/>
          <w:szCs w:val="26"/>
          <w:lang w:val="x-none" w:eastAsia="x-none"/>
        </w:rPr>
        <w:t>3. Установить, что остатки средств, образующихся в бюджете муниципального округа Раменки на 01 января 202</w:t>
      </w:r>
      <w:r w:rsidRPr="00C37849">
        <w:rPr>
          <w:rFonts w:ascii="Times New Roman" w:eastAsia="Times New Roman" w:hAnsi="Times New Roman" w:cs="Times New Roman"/>
          <w:sz w:val="26"/>
          <w:szCs w:val="26"/>
          <w:lang w:eastAsia="x-none"/>
        </w:rPr>
        <w:t>2</w:t>
      </w:r>
      <w:r w:rsidRPr="00C37849">
        <w:rPr>
          <w:rFonts w:ascii="Times New Roman" w:eastAsia="Times New Roman" w:hAnsi="Times New Roman" w:cs="Times New Roman"/>
          <w:sz w:val="26"/>
          <w:szCs w:val="26"/>
          <w:lang w:val="x-none" w:eastAsia="x-none"/>
        </w:rPr>
        <w:t xml:space="preserve"> года, направляются на финансирование дополнительных расходов на основании решений Совета депутатов муниципального округа Раменки с внесением соответствующих изменений в настоящее решение.</w:t>
      </w:r>
    </w:p>
    <w:p w:rsidR="00BA7857" w:rsidRPr="00C37849" w:rsidRDefault="00BA7857" w:rsidP="004C7313">
      <w:pPr>
        <w:spacing w:after="0" w:line="240" w:lineRule="auto"/>
        <w:ind w:left="-567" w:firstLine="709"/>
        <w:jc w:val="both"/>
        <w:rPr>
          <w:rFonts w:ascii="Times New Roman" w:eastAsia="Times New Roman" w:hAnsi="Times New Roman" w:cs="Times New Roman"/>
          <w:sz w:val="26"/>
          <w:szCs w:val="26"/>
          <w:lang w:val="x-none" w:eastAsia="x-none"/>
        </w:rPr>
      </w:pPr>
      <w:r w:rsidRPr="00C37849">
        <w:rPr>
          <w:rFonts w:ascii="Times New Roman" w:eastAsia="Times New Roman" w:hAnsi="Times New Roman" w:cs="Times New Roman"/>
          <w:sz w:val="26"/>
          <w:szCs w:val="26"/>
          <w:lang w:val="x-none" w:eastAsia="x-none"/>
        </w:rPr>
        <w:t>4.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Раменки Департаменту финансов города Москвы и осуществляются в соответствии с заключенным соглашением.</w:t>
      </w:r>
    </w:p>
    <w:p w:rsidR="00BA7857" w:rsidRPr="00C37849" w:rsidRDefault="00BA7857" w:rsidP="004C7313">
      <w:pPr>
        <w:widowControl w:val="0"/>
        <w:autoSpaceDE w:val="0"/>
        <w:autoSpaceDN w:val="0"/>
        <w:adjustRightInd w:val="0"/>
        <w:spacing w:after="0" w:line="240" w:lineRule="auto"/>
        <w:ind w:left="-567" w:firstLine="644"/>
        <w:jc w:val="both"/>
        <w:rPr>
          <w:rFonts w:ascii="Times New Roman" w:hAnsi="Times New Roman"/>
          <w:sz w:val="26"/>
          <w:szCs w:val="26"/>
        </w:rPr>
      </w:pPr>
      <w:r w:rsidRPr="00C37849">
        <w:rPr>
          <w:rFonts w:ascii="Times New Roman" w:hAnsi="Times New Roman"/>
          <w:sz w:val="26"/>
          <w:szCs w:val="26"/>
        </w:rPr>
        <w:t>5. Предоставить администрации муниципального округа Раменки право вносить изменения в ведомственную структуру расходов бюджета муниципального округа Раменки, вызванные следующими обстоятельствами:</w:t>
      </w:r>
    </w:p>
    <w:p w:rsidR="00BA7857" w:rsidRPr="00C37849" w:rsidRDefault="00BA7857" w:rsidP="004C7313">
      <w:pPr>
        <w:widowControl w:val="0"/>
        <w:autoSpaceDE w:val="0"/>
        <w:autoSpaceDN w:val="0"/>
        <w:adjustRightInd w:val="0"/>
        <w:spacing w:after="0" w:line="240" w:lineRule="auto"/>
        <w:ind w:left="-567" w:firstLine="644"/>
        <w:jc w:val="both"/>
        <w:rPr>
          <w:rFonts w:ascii="Times New Roman" w:hAnsi="Times New Roman"/>
          <w:sz w:val="26"/>
          <w:szCs w:val="26"/>
        </w:rPr>
      </w:pPr>
      <w:r w:rsidRPr="00C37849">
        <w:rPr>
          <w:rFonts w:ascii="Times New Roman" w:hAnsi="Times New Roman"/>
          <w:sz w:val="26"/>
          <w:szCs w:val="26"/>
        </w:rPr>
        <w:t>- перемещением ассигнований между разделами, подразделами, целевыми статьями и видами расходов бюджетной классификации расходов в пределах 10% утверждённых расходов раздела;</w:t>
      </w:r>
    </w:p>
    <w:p w:rsidR="00BA7857" w:rsidRPr="00C37849" w:rsidRDefault="00BA7857" w:rsidP="004C7313">
      <w:pPr>
        <w:widowControl w:val="0"/>
        <w:autoSpaceDE w:val="0"/>
        <w:autoSpaceDN w:val="0"/>
        <w:adjustRightInd w:val="0"/>
        <w:spacing w:after="0" w:line="240" w:lineRule="auto"/>
        <w:ind w:left="-567" w:firstLine="644"/>
        <w:jc w:val="both"/>
        <w:rPr>
          <w:rFonts w:ascii="Times New Roman" w:hAnsi="Times New Roman"/>
          <w:sz w:val="26"/>
          <w:szCs w:val="26"/>
        </w:rPr>
      </w:pPr>
      <w:r w:rsidRPr="00C37849">
        <w:rPr>
          <w:rFonts w:ascii="Times New Roman" w:hAnsi="Times New Roman"/>
          <w:sz w:val="26"/>
          <w:szCs w:val="26"/>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Раменки.</w:t>
      </w:r>
    </w:p>
    <w:p w:rsidR="00BA7857" w:rsidRPr="00C37849" w:rsidRDefault="00BA7857" w:rsidP="004C7313">
      <w:pPr>
        <w:spacing w:after="0" w:line="240" w:lineRule="auto"/>
        <w:ind w:left="-567" w:firstLine="709"/>
        <w:jc w:val="both"/>
        <w:rPr>
          <w:rFonts w:ascii="Times New Roman" w:eastAsia="Times New Roman" w:hAnsi="Times New Roman" w:cs="Times New Roman"/>
          <w:sz w:val="26"/>
          <w:szCs w:val="26"/>
          <w:lang w:val="x-none" w:eastAsia="x-none"/>
        </w:rPr>
      </w:pPr>
      <w:r w:rsidRPr="00C37849">
        <w:rPr>
          <w:rFonts w:ascii="Times New Roman" w:eastAsia="Times New Roman" w:hAnsi="Times New Roman" w:cs="Times New Roman"/>
          <w:sz w:val="26"/>
          <w:szCs w:val="26"/>
          <w:lang w:val="x-none" w:eastAsia="x-none"/>
        </w:rPr>
        <w:t>6. Изменения в настоящее решение вносятся решением, принимаемым Советом депутатов муниципального округа Раменки.</w:t>
      </w:r>
    </w:p>
    <w:p w:rsidR="005160C7" w:rsidRPr="00805D2F" w:rsidRDefault="00BA7857" w:rsidP="005160C7">
      <w:pPr>
        <w:pStyle w:val="310"/>
        <w:ind w:left="-567" w:firstLine="567"/>
        <w:rPr>
          <w:sz w:val="26"/>
          <w:szCs w:val="26"/>
        </w:rPr>
      </w:pPr>
      <w:r w:rsidRPr="00C37849">
        <w:rPr>
          <w:sz w:val="26"/>
          <w:szCs w:val="26"/>
        </w:rPr>
        <w:t>7. О</w:t>
      </w:r>
      <w:r w:rsidR="005160C7">
        <w:rPr>
          <w:sz w:val="26"/>
          <w:szCs w:val="26"/>
        </w:rPr>
        <w:t xml:space="preserve">публиковать настоящее решение </w:t>
      </w:r>
      <w:r w:rsidR="005160C7" w:rsidRPr="00805D2F">
        <w:rPr>
          <w:sz w:val="26"/>
          <w:szCs w:val="26"/>
        </w:rPr>
        <w:t xml:space="preserve">в бюллетене «Московский муниципальный вестник» и разместить на официальном сайте </w:t>
      </w:r>
      <w:r w:rsidR="005160C7" w:rsidRPr="00805D2F">
        <w:rPr>
          <w:sz w:val="26"/>
          <w:szCs w:val="26"/>
          <w:lang w:val="en-US"/>
        </w:rPr>
        <w:t>www</w:t>
      </w:r>
      <w:r w:rsidR="005160C7" w:rsidRPr="00805D2F">
        <w:rPr>
          <w:sz w:val="26"/>
          <w:szCs w:val="26"/>
        </w:rPr>
        <w:t>.</w:t>
      </w:r>
      <w:r w:rsidR="005160C7" w:rsidRPr="00805D2F">
        <w:rPr>
          <w:sz w:val="26"/>
          <w:szCs w:val="26"/>
          <w:lang w:val="en-US"/>
        </w:rPr>
        <w:t>ramenki</w:t>
      </w:r>
      <w:r w:rsidR="005160C7" w:rsidRPr="00805D2F">
        <w:rPr>
          <w:sz w:val="26"/>
          <w:szCs w:val="26"/>
        </w:rPr>
        <w:t>.</w:t>
      </w:r>
      <w:r w:rsidR="005160C7" w:rsidRPr="00805D2F">
        <w:rPr>
          <w:sz w:val="26"/>
          <w:szCs w:val="26"/>
          <w:lang w:val="en-US"/>
        </w:rPr>
        <w:t>su</w:t>
      </w:r>
      <w:r w:rsidR="005160C7" w:rsidRPr="00805D2F">
        <w:rPr>
          <w:sz w:val="26"/>
          <w:szCs w:val="26"/>
        </w:rPr>
        <w:t>.</w:t>
      </w:r>
    </w:p>
    <w:p w:rsidR="00BA7857" w:rsidRPr="00C37849" w:rsidRDefault="00BA7857" w:rsidP="005160C7">
      <w:pPr>
        <w:spacing w:after="0" w:line="240" w:lineRule="auto"/>
        <w:ind w:left="-567" w:right="142" w:firstLine="709"/>
        <w:jc w:val="both"/>
        <w:rPr>
          <w:rFonts w:ascii="Times New Roman" w:hAnsi="Times New Roman"/>
          <w:sz w:val="26"/>
          <w:szCs w:val="26"/>
        </w:rPr>
      </w:pPr>
      <w:r w:rsidRPr="00C37849">
        <w:rPr>
          <w:rFonts w:ascii="Times New Roman" w:hAnsi="Times New Roman"/>
          <w:sz w:val="26"/>
          <w:szCs w:val="26"/>
        </w:rPr>
        <w:t>8.  Настоящее решение вступает в силу с 1 января 2022 года.</w:t>
      </w:r>
    </w:p>
    <w:p w:rsidR="00BA7857" w:rsidRPr="00C37849" w:rsidRDefault="00BA7857" w:rsidP="005160C7">
      <w:pPr>
        <w:spacing w:after="0" w:line="240" w:lineRule="auto"/>
        <w:ind w:left="-567" w:firstLine="709"/>
        <w:jc w:val="both"/>
        <w:rPr>
          <w:rFonts w:ascii="Times New Roman" w:hAnsi="Times New Roman"/>
          <w:sz w:val="26"/>
          <w:szCs w:val="26"/>
        </w:rPr>
      </w:pPr>
      <w:r w:rsidRPr="00C37849">
        <w:rPr>
          <w:rFonts w:ascii="Times New Roman" w:hAnsi="Times New Roman"/>
          <w:sz w:val="26"/>
          <w:szCs w:val="26"/>
        </w:rPr>
        <w:t>9. Контроль за выполнением настоящего решения возложить на главу муниципального округа Раменки Дмитриева</w:t>
      </w:r>
      <w:r w:rsidR="000A3C4C" w:rsidRPr="000A3C4C">
        <w:rPr>
          <w:rFonts w:ascii="Times New Roman" w:hAnsi="Times New Roman"/>
          <w:sz w:val="26"/>
          <w:szCs w:val="26"/>
        </w:rPr>
        <w:t xml:space="preserve"> </w:t>
      </w:r>
      <w:r w:rsidR="000A3C4C" w:rsidRPr="00C37849">
        <w:rPr>
          <w:rFonts w:ascii="Times New Roman" w:hAnsi="Times New Roman"/>
          <w:sz w:val="26"/>
          <w:szCs w:val="26"/>
        </w:rPr>
        <w:t>С.Н.</w:t>
      </w:r>
    </w:p>
    <w:p w:rsidR="00BA7857" w:rsidRPr="00C37849" w:rsidRDefault="00BA7857" w:rsidP="004C7313">
      <w:pPr>
        <w:spacing w:after="0" w:line="240" w:lineRule="auto"/>
        <w:ind w:left="-567" w:firstLine="709"/>
        <w:jc w:val="both"/>
        <w:rPr>
          <w:rFonts w:ascii="Times New Roman" w:hAnsi="Times New Roman"/>
          <w:sz w:val="26"/>
          <w:szCs w:val="26"/>
        </w:rPr>
      </w:pPr>
    </w:p>
    <w:p w:rsidR="00BA7857" w:rsidRPr="00C37849" w:rsidRDefault="00BA7857" w:rsidP="004C7313">
      <w:pPr>
        <w:spacing w:after="0" w:line="240" w:lineRule="auto"/>
        <w:ind w:left="-567" w:firstLine="709"/>
        <w:jc w:val="both"/>
        <w:rPr>
          <w:rFonts w:ascii="Times New Roman" w:hAnsi="Times New Roman"/>
          <w:sz w:val="26"/>
          <w:szCs w:val="26"/>
        </w:rPr>
      </w:pPr>
    </w:p>
    <w:p w:rsidR="00BA7857" w:rsidRPr="00C37849" w:rsidRDefault="00BA7857" w:rsidP="004C7313">
      <w:pPr>
        <w:spacing w:after="0" w:line="240" w:lineRule="auto"/>
        <w:ind w:left="-567"/>
        <w:jc w:val="both"/>
        <w:rPr>
          <w:rFonts w:ascii="Times New Roman" w:hAnsi="Times New Roman"/>
          <w:b/>
          <w:bCs/>
          <w:sz w:val="26"/>
          <w:szCs w:val="26"/>
        </w:rPr>
      </w:pPr>
      <w:r w:rsidRPr="00C37849">
        <w:rPr>
          <w:rFonts w:ascii="Times New Roman" w:hAnsi="Times New Roman"/>
          <w:b/>
          <w:bCs/>
          <w:sz w:val="26"/>
          <w:szCs w:val="26"/>
        </w:rPr>
        <w:t xml:space="preserve">Глава </w:t>
      </w:r>
    </w:p>
    <w:p w:rsidR="00BA7857" w:rsidRPr="00BA7857" w:rsidRDefault="00BA7857" w:rsidP="004C7313">
      <w:pPr>
        <w:tabs>
          <w:tab w:val="left" w:pos="851"/>
          <w:tab w:val="left" w:pos="1080"/>
        </w:tabs>
        <w:spacing w:after="0" w:line="240" w:lineRule="auto"/>
        <w:ind w:left="-567"/>
        <w:jc w:val="both"/>
        <w:rPr>
          <w:rFonts w:ascii="Times New Roman" w:hAnsi="Times New Roman"/>
          <w:b/>
          <w:bCs/>
          <w:sz w:val="28"/>
          <w:szCs w:val="28"/>
        </w:rPr>
      </w:pPr>
      <w:r w:rsidRPr="00C37849">
        <w:rPr>
          <w:rFonts w:ascii="Times New Roman" w:hAnsi="Times New Roman"/>
          <w:b/>
          <w:bCs/>
          <w:sz w:val="26"/>
          <w:szCs w:val="26"/>
        </w:rPr>
        <w:t>муниципального округа Ра</w:t>
      </w:r>
      <w:r w:rsidR="000A3C4C">
        <w:rPr>
          <w:rFonts w:ascii="Times New Roman" w:hAnsi="Times New Roman"/>
          <w:b/>
          <w:bCs/>
          <w:sz w:val="26"/>
          <w:szCs w:val="26"/>
        </w:rPr>
        <w:t xml:space="preserve">менки                      С.Н. </w:t>
      </w:r>
      <w:r w:rsidRPr="00C37849">
        <w:rPr>
          <w:rFonts w:ascii="Times New Roman" w:hAnsi="Times New Roman"/>
          <w:b/>
          <w:bCs/>
          <w:sz w:val="26"/>
          <w:szCs w:val="26"/>
        </w:rPr>
        <w:t xml:space="preserve">Дмитриев                                                                        </w:t>
      </w:r>
      <w:r w:rsidRPr="00BA7857">
        <w:rPr>
          <w:rFonts w:ascii="Times New Roman" w:hAnsi="Times New Roman"/>
          <w:b/>
          <w:bCs/>
          <w:sz w:val="28"/>
          <w:szCs w:val="28"/>
        </w:rPr>
        <w:tab/>
      </w:r>
      <w:r w:rsidRPr="00BA7857">
        <w:rPr>
          <w:rFonts w:ascii="Times New Roman" w:hAnsi="Times New Roman"/>
          <w:b/>
          <w:bCs/>
          <w:sz w:val="28"/>
          <w:szCs w:val="28"/>
        </w:rPr>
        <w:tab/>
      </w:r>
      <w:r w:rsidRPr="00BA7857">
        <w:rPr>
          <w:rFonts w:ascii="Times New Roman" w:hAnsi="Times New Roman"/>
          <w:b/>
          <w:bCs/>
          <w:sz w:val="28"/>
          <w:szCs w:val="28"/>
        </w:rPr>
        <w:tab/>
        <w:t xml:space="preserve">  </w:t>
      </w: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C37849" w:rsidRDefault="00C37849"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r w:rsidRPr="00BA7857">
        <w:rPr>
          <w:rFonts w:ascii="Times New Roman" w:hAnsi="Times New Roman"/>
          <w:sz w:val="24"/>
          <w:szCs w:val="24"/>
        </w:rPr>
        <w:t>Приложение №1</w:t>
      </w: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r w:rsidRPr="00BA7857">
        <w:rPr>
          <w:rFonts w:ascii="Times New Roman" w:hAnsi="Times New Roman"/>
          <w:sz w:val="24"/>
          <w:szCs w:val="24"/>
        </w:rPr>
        <w:t xml:space="preserve">от __________№ </w:t>
      </w:r>
      <w:r w:rsidR="007C00F7">
        <w:rPr>
          <w:rFonts w:ascii="Times New Roman" w:hAnsi="Times New Roman"/>
          <w:sz w:val="24"/>
          <w:szCs w:val="24"/>
        </w:rPr>
        <w:t>_________</w:t>
      </w:r>
    </w:p>
    <w:p w:rsidR="00BA7857" w:rsidRPr="00BA7857" w:rsidRDefault="00BA7857" w:rsidP="00BA7857">
      <w:pPr>
        <w:widowControl w:val="0"/>
        <w:autoSpaceDE w:val="0"/>
        <w:autoSpaceDN w:val="0"/>
        <w:adjustRightInd w:val="0"/>
        <w:jc w:val="center"/>
        <w:rPr>
          <w:rFonts w:ascii="Times New Roman" w:hAnsi="Times New Roman"/>
          <w:b/>
          <w:sz w:val="24"/>
          <w:szCs w:val="24"/>
        </w:rPr>
      </w:pPr>
      <w:r w:rsidRPr="00BA7857">
        <w:rPr>
          <w:rFonts w:ascii="Times New Roman" w:hAnsi="Times New Roman"/>
          <w:b/>
          <w:sz w:val="24"/>
          <w:szCs w:val="24"/>
        </w:rPr>
        <w:t>Перечень главных администраторов доходов бюджета муниципального округа Раменки на 2022 год и плановый период 2023-2024 годов</w:t>
      </w:r>
    </w:p>
    <w:tbl>
      <w:tblPr>
        <w:tblW w:w="10207" w:type="dxa"/>
        <w:tblInd w:w="-244" w:type="dxa"/>
        <w:tblLayout w:type="fixed"/>
        <w:tblCellMar>
          <w:left w:w="40" w:type="dxa"/>
          <w:right w:w="40" w:type="dxa"/>
        </w:tblCellMar>
        <w:tblLook w:val="04A0" w:firstRow="1" w:lastRow="0" w:firstColumn="1" w:lastColumn="0" w:noHBand="0" w:noVBand="1"/>
      </w:tblPr>
      <w:tblGrid>
        <w:gridCol w:w="850"/>
        <w:gridCol w:w="2414"/>
        <w:gridCol w:w="6943"/>
      </w:tblGrid>
      <w:tr w:rsidR="00BA7857" w:rsidRPr="00BA7857" w:rsidTr="000C2FFE">
        <w:trPr>
          <w:trHeight w:val="369"/>
        </w:trPr>
        <w:tc>
          <w:tcPr>
            <w:tcW w:w="3261" w:type="dxa"/>
            <w:gridSpan w:val="2"/>
            <w:tcBorders>
              <w:top w:val="single" w:sz="6" w:space="0" w:color="auto"/>
              <w:left w:val="single" w:sz="6" w:space="0" w:color="auto"/>
              <w:bottom w:val="single" w:sz="6" w:space="0" w:color="auto"/>
              <w:right w:val="single" w:sz="6" w:space="0" w:color="auto"/>
            </w:tcBorders>
            <w:hideMark/>
          </w:tcPr>
          <w:p w:rsidR="00BA7857" w:rsidRPr="00BA7857" w:rsidRDefault="00BA7857" w:rsidP="00BA7857">
            <w:pPr>
              <w:widowControl w:val="0"/>
              <w:autoSpaceDE w:val="0"/>
              <w:autoSpaceDN w:val="0"/>
              <w:adjustRightInd w:val="0"/>
              <w:spacing w:after="0"/>
              <w:jc w:val="center"/>
              <w:rPr>
                <w:rFonts w:ascii="Times New Roman" w:hAnsi="Times New Roman"/>
                <w:sz w:val="20"/>
                <w:szCs w:val="20"/>
              </w:rPr>
            </w:pPr>
            <w:r w:rsidRPr="00BA7857">
              <w:rPr>
                <w:rFonts w:ascii="Times New Roman" w:hAnsi="Times New Roman"/>
                <w:sz w:val="20"/>
                <w:szCs w:val="20"/>
              </w:rPr>
              <w:t>Код бюджетной классификации</w:t>
            </w:r>
          </w:p>
        </w:tc>
        <w:tc>
          <w:tcPr>
            <w:tcW w:w="6946" w:type="dxa"/>
            <w:tcBorders>
              <w:top w:val="single" w:sz="6" w:space="0" w:color="auto"/>
              <w:left w:val="single" w:sz="6" w:space="0" w:color="auto"/>
              <w:bottom w:val="nil"/>
              <w:right w:val="single" w:sz="6" w:space="0" w:color="auto"/>
            </w:tcBorders>
            <w:hideMark/>
          </w:tcPr>
          <w:p w:rsidR="00BA7857" w:rsidRPr="00BA7857" w:rsidRDefault="00BA7857" w:rsidP="00BA7857">
            <w:pPr>
              <w:widowControl w:val="0"/>
              <w:autoSpaceDE w:val="0"/>
              <w:autoSpaceDN w:val="0"/>
              <w:adjustRightInd w:val="0"/>
              <w:spacing w:after="0"/>
              <w:ind w:firstLine="709"/>
              <w:jc w:val="center"/>
              <w:rPr>
                <w:rFonts w:ascii="Times New Roman" w:hAnsi="Times New Roman"/>
                <w:sz w:val="20"/>
                <w:szCs w:val="20"/>
              </w:rPr>
            </w:pPr>
            <w:r w:rsidRPr="00BA7857">
              <w:rPr>
                <w:rFonts w:ascii="Times New Roman" w:hAnsi="Times New Roman"/>
                <w:sz w:val="20"/>
                <w:szCs w:val="20"/>
              </w:rPr>
              <w:t>Наименование главного администратора доходов бюджета муниципального округа и виды (подвиды) доходов</w:t>
            </w:r>
          </w:p>
        </w:tc>
      </w:tr>
      <w:tr w:rsidR="00BA7857" w:rsidRPr="00BA7857" w:rsidTr="000C2FFE">
        <w:trPr>
          <w:trHeight w:val="840"/>
        </w:trPr>
        <w:tc>
          <w:tcPr>
            <w:tcW w:w="850" w:type="dxa"/>
            <w:tcBorders>
              <w:top w:val="single" w:sz="6" w:space="0" w:color="auto"/>
              <w:left w:val="single" w:sz="6" w:space="0" w:color="auto"/>
              <w:bottom w:val="single" w:sz="6" w:space="0" w:color="auto"/>
              <w:right w:val="single" w:sz="6" w:space="0" w:color="auto"/>
            </w:tcBorders>
            <w:hideMark/>
          </w:tcPr>
          <w:p w:rsidR="00BA7857" w:rsidRPr="00BA7857" w:rsidRDefault="00BA7857" w:rsidP="00BA7857">
            <w:pPr>
              <w:widowControl w:val="0"/>
              <w:autoSpaceDE w:val="0"/>
              <w:autoSpaceDN w:val="0"/>
              <w:adjustRightInd w:val="0"/>
              <w:spacing w:after="0"/>
              <w:ind w:right="-40"/>
              <w:jc w:val="center"/>
              <w:rPr>
                <w:rFonts w:ascii="Times New Roman" w:hAnsi="Times New Roman"/>
                <w:sz w:val="20"/>
                <w:szCs w:val="20"/>
              </w:rPr>
            </w:pPr>
            <w:r w:rsidRPr="00BA7857">
              <w:rPr>
                <w:rFonts w:ascii="Times New Roman" w:hAnsi="Times New Roman"/>
                <w:sz w:val="20"/>
                <w:szCs w:val="20"/>
              </w:rPr>
              <w:t>Главного администратора доходов</w:t>
            </w:r>
          </w:p>
        </w:tc>
        <w:tc>
          <w:tcPr>
            <w:tcW w:w="2411" w:type="dxa"/>
            <w:tcBorders>
              <w:top w:val="single" w:sz="6" w:space="0" w:color="auto"/>
              <w:left w:val="single" w:sz="6" w:space="0" w:color="auto"/>
              <w:bottom w:val="single" w:sz="6" w:space="0" w:color="auto"/>
              <w:right w:val="single" w:sz="6" w:space="0" w:color="auto"/>
            </w:tcBorders>
            <w:hideMark/>
          </w:tcPr>
          <w:p w:rsidR="00BA7857" w:rsidRPr="00BA7857" w:rsidRDefault="00BA7857" w:rsidP="00BA7857">
            <w:pPr>
              <w:widowControl w:val="0"/>
              <w:autoSpaceDE w:val="0"/>
              <w:autoSpaceDN w:val="0"/>
              <w:adjustRightInd w:val="0"/>
              <w:spacing w:after="0"/>
              <w:ind w:right="-40"/>
              <w:jc w:val="center"/>
              <w:rPr>
                <w:rFonts w:ascii="Times New Roman" w:hAnsi="Times New Roman"/>
                <w:sz w:val="20"/>
                <w:szCs w:val="20"/>
              </w:rPr>
            </w:pPr>
            <w:r w:rsidRPr="00BA7857">
              <w:rPr>
                <w:rFonts w:ascii="Times New Roman" w:hAnsi="Times New Roman"/>
                <w:sz w:val="20"/>
                <w:szCs w:val="20"/>
              </w:rPr>
              <w:t>Доходов бюджета муниципального округа</w:t>
            </w:r>
          </w:p>
        </w:tc>
        <w:tc>
          <w:tcPr>
            <w:tcW w:w="6946" w:type="dxa"/>
            <w:tcBorders>
              <w:top w:val="nil"/>
              <w:left w:val="single" w:sz="6" w:space="0" w:color="auto"/>
              <w:bottom w:val="single" w:sz="6" w:space="0" w:color="auto"/>
              <w:right w:val="single" w:sz="6" w:space="0" w:color="auto"/>
            </w:tcBorders>
          </w:tcPr>
          <w:p w:rsidR="00BA7857" w:rsidRPr="00BA7857" w:rsidRDefault="00BA7857" w:rsidP="00BA7857">
            <w:pPr>
              <w:widowControl w:val="0"/>
              <w:autoSpaceDE w:val="0"/>
              <w:autoSpaceDN w:val="0"/>
              <w:adjustRightInd w:val="0"/>
              <w:spacing w:after="0"/>
              <w:ind w:firstLine="709"/>
              <w:jc w:val="center"/>
              <w:rPr>
                <w:rFonts w:ascii="Times New Roman" w:hAnsi="Times New Roman"/>
                <w:sz w:val="20"/>
                <w:szCs w:val="20"/>
              </w:rPr>
            </w:pPr>
          </w:p>
          <w:p w:rsidR="00BA7857" w:rsidRPr="00BA7857" w:rsidRDefault="00BA7857" w:rsidP="00BA7857">
            <w:pPr>
              <w:widowControl w:val="0"/>
              <w:autoSpaceDE w:val="0"/>
              <w:autoSpaceDN w:val="0"/>
              <w:adjustRightInd w:val="0"/>
              <w:spacing w:after="0"/>
              <w:ind w:firstLine="709"/>
              <w:jc w:val="center"/>
              <w:rPr>
                <w:rFonts w:ascii="Times New Roman" w:hAnsi="Times New Roman"/>
                <w:sz w:val="20"/>
                <w:szCs w:val="20"/>
              </w:rPr>
            </w:pPr>
          </w:p>
        </w:tc>
      </w:tr>
      <w:tr w:rsidR="00BA7857" w:rsidRPr="00BA7857" w:rsidTr="000C2FFE">
        <w:trPr>
          <w:trHeight w:val="164"/>
        </w:trPr>
        <w:tc>
          <w:tcPr>
            <w:tcW w:w="850" w:type="dxa"/>
            <w:tcBorders>
              <w:top w:val="single" w:sz="6" w:space="0" w:color="auto"/>
              <w:left w:val="single" w:sz="6" w:space="0" w:color="auto"/>
              <w:bottom w:val="single" w:sz="6" w:space="0" w:color="auto"/>
              <w:right w:val="single" w:sz="6" w:space="0" w:color="auto"/>
            </w:tcBorders>
            <w:hideMark/>
          </w:tcPr>
          <w:p w:rsidR="00BA7857" w:rsidRPr="00BA7857" w:rsidRDefault="00BA7857" w:rsidP="00BA7857">
            <w:pPr>
              <w:widowControl w:val="0"/>
              <w:autoSpaceDE w:val="0"/>
              <w:autoSpaceDN w:val="0"/>
              <w:adjustRightInd w:val="0"/>
              <w:spacing w:after="0"/>
              <w:ind w:right="-40"/>
              <w:jc w:val="center"/>
              <w:rPr>
                <w:rFonts w:ascii="Times New Roman" w:hAnsi="Times New Roman"/>
                <w:sz w:val="20"/>
                <w:szCs w:val="20"/>
              </w:rPr>
            </w:pPr>
            <w:r w:rsidRPr="00BA7857">
              <w:rPr>
                <w:rFonts w:ascii="Times New Roman" w:hAnsi="Times New Roman"/>
                <w:sz w:val="20"/>
                <w:szCs w:val="20"/>
              </w:rPr>
              <w:t>1</w:t>
            </w:r>
          </w:p>
        </w:tc>
        <w:tc>
          <w:tcPr>
            <w:tcW w:w="2411" w:type="dxa"/>
            <w:tcBorders>
              <w:top w:val="single" w:sz="6" w:space="0" w:color="auto"/>
              <w:left w:val="single" w:sz="6" w:space="0" w:color="auto"/>
              <w:bottom w:val="single" w:sz="6" w:space="0" w:color="auto"/>
              <w:right w:val="single" w:sz="6" w:space="0" w:color="auto"/>
            </w:tcBorders>
            <w:hideMark/>
          </w:tcPr>
          <w:p w:rsidR="00BA7857" w:rsidRPr="00BA7857" w:rsidRDefault="00BA7857" w:rsidP="00BA7857">
            <w:pPr>
              <w:widowControl w:val="0"/>
              <w:autoSpaceDE w:val="0"/>
              <w:autoSpaceDN w:val="0"/>
              <w:adjustRightInd w:val="0"/>
              <w:spacing w:after="0"/>
              <w:ind w:right="-40"/>
              <w:jc w:val="center"/>
              <w:rPr>
                <w:rFonts w:ascii="Times New Roman" w:hAnsi="Times New Roman"/>
                <w:sz w:val="20"/>
                <w:szCs w:val="20"/>
              </w:rPr>
            </w:pPr>
            <w:r w:rsidRPr="00BA7857">
              <w:rPr>
                <w:rFonts w:ascii="Times New Roman" w:hAnsi="Times New Roman"/>
                <w:sz w:val="20"/>
                <w:szCs w:val="20"/>
              </w:rPr>
              <w:t>2</w:t>
            </w:r>
          </w:p>
        </w:tc>
        <w:tc>
          <w:tcPr>
            <w:tcW w:w="6946" w:type="dxa"/>
            <w:tcBorders>
              <w:top w:val="nil"/>
              <w:left w:val="single" w:sz="6" w:space="0" w:color="auto"/>
              <w:bottom w:val="single" w:sz="6" w:space="0" w:color="auto"/>
              <w:right w:val="single" w:sz="6" w:space="0" w:color="auto"/>
            </w:tcBorders>
            <w:hideMark/>
          </w:tcPr>
          <w:p w:rsidR="00BA7857" w:rsidRPr="00BA7857" w:rsidRDefault="00BA7857" w:rsidP="00BA7857">
            <w:pPr>
              <w:widowControl w:val="0"/>
              <w:autoSpaceDE w:val="0"/>
              <w:autoSpaceDN w:val="0"/>
              <w:adjustRightInd w:val="0"/>
              <w:spacing w:after="0"/>
              <w:ind w:firstLine="709"/>
              <w:jc w:val="center"/>
              <w:rPr>
                <w:rFonts w:ascii="Times New Roman" w:hAnsi="Times New Roman"/>
                <w:sz w:val="20"/>
                <w:szCs w:val="20"/>
              </w:rPr>
            </w:pPr>
            <w:r w:rsidRPr="00BA7857">
              <w:rPr>
                <w:rFonts w:ascii="Times New Roman" w:hAnsi="Times New Roman"/>
                <w:sz w:val="20"/>
                <w:szCs w:val="20"/>
              </w:rPr>
              <w:t>3</w:t>
            </w:r>
          </w:p>
        </w:tc>
      </w:tr>
      <w:tr w:rsidR="00BA7857" w:rsidRPr="00BA7857" w:rsidTr="000C2FFE">
        <w:trPr>
          <w:trHeight w:val="454"/>
        </w:trPr>
        <w:tc>
          <w:tcPr>
            <w:tcW w:w="850" w:type="dxa"/>
            <w:tcBorders>
              <w:top w:val="single" w:sz="6" w:space="0" w:color="auto"/>
              <w:left w:val="single" w:sz="6"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b/>
              </w:rPr>
            </w:pPr>
            <w:r w:rsidRPr="00BA7857">
              <w:rPr>
                <w:rFonts w:ascii="Times New Roman" w:hAnsi="Times New Roman"/>
                <w:b/>
              </w:rPr>
              <w:t>182</w:t>
            </w:r>
          </w:p>
        </w:tc>
        <w:tc>
          <w:tcPr>
            <w:tcW w:w="2411" w:type="dxa"/>
            <w:tcBorders>
              <w:top w:val="single" w:sz="6" w:space="0" w:color="auto"/>
              <w:left w:val="single" w:sz="6" w:space="0" w:color="auto"/>
              <w:bottom w:val="single" w:sz="6" w:space="0" w:color="auto"/>
              <w:right w:val="single" w:sz="4" w:space="0" w:color="auto"/>
            </w:tcBorders>
          </w:tcPr>
          <w:p w:rsidR="00BA7857" w:rsidRPr="00BA7857" w:rsidRDefault="00BA7857" w:rsidP="004C7313">
            <w:pPr>
              <w:widowControl w:val="0"/>
              <w:tabs>
                <w:tab w:val="left" w:pos="1320"/>
                <w:tab w:val="right" w:pos="9316"/>
              </w:tabs>
              <w:autoSpaceDE w:val="0"/>
              <w:autoSpaceDN w:val="0"/>
              <w:adjustRightInd w:val="0"/>
              <w:spacing w:after="0" w:line="240" w:lineRule="auto"/>
              <w:ind w:right="-40"/>
              <w:rPr>
                <w:rFonts w:ascii="Times New Roman" w:hAnsi="Times New Roman"/>
                <w:b/>
              </w:rPr>
            </w:pPr>
          </w:p>
        </w:tc>
        <w:tc>
          <w:tcPr>
            <w:tcW w:w="6946" w:type="dxa"/>
            <w:tcBorders>
              <w:top w:val="single" w:sz="6" w:space="0" w:color="auto"/>
              <w:left w:val="single" w:sz="4" w:space="0" w:color="auto"/>
              <w:bottom w:val="single" w:sz="6" w:space="0" w:color="auto"/>
              <w:right w:val="single" w:sz="4" w:space="0" w:color="auto"/>
            </w:tcBorders>
          </w:tcPr>
          <w:p w:rsidR="00BA7857" w:rsidRPr="00BA7857" w:rsidRDefault="00BA7857" w:rsidP="004C7313">
            <w:pPr>
              <w:widowControl w:val="0"/>
              <w:tabs>
                <w:tab w:val="left" w:pos="1320"/>
                <w:tab w:val="right" w:pos="9316"/>
              </w:tabs>
              <w:autoSpaceDE w:val="0"/>
              <w:autoSpaceDN w:val="0"/>
              <w:adjustRightInd w:val="0"/>
              <w:spacing w:after="0" w:line="240" w:lineRule="auto"/>
              <w:ind w:right="-40"/>
              <w:rPr>
                <w:rFonts w:ascii="Times New Roman" w:hAnsi="Times New Roman"/>
                <w:b/>
              </w:rPr>
            </w:pPr>
            <w:r w:rsidRPr="00BA7857">
              <w:rPr>
                <w:rFonts w:ascii="Times New Roman" w:hAnsi="Times New Roman"/>
                <w:b/>
              </w:rPr>
              <w:t>Управление Федеральной налоговой службы по городу Москве</w:t>
            </w:r>
          </w:p>
        </w:tc>
      </w:tr>
      <w:tr w:rsidR="00BA7857" w:rsidRPr="00BA7857" w:rsidTr="000C2FFE">
        <w:trPr>
          <w:trHeight w:val="1124"/>
        </w:trPr>
        <w:tc>
          <w:tcPr>
            <w:tcW w:w="850" w:type="dxa"/>
            <w:tcBorders>
              <w:top w:val="single" w:sz="6" w:space="0" w:color="auto"/>
              <w:left w:val="single" w:sz="6"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rPr>
            </w:pPr>
            <w:r w:rsidRPr="00BA7857">
              <w:rPr>
                <w:rFonts w:ascii="Times New Roman" w:hAnsi="Times New Roman"/>
              </w:rPr>
              <w:t>182</w:t>
            </w:r>
          </w:p>
        </w:tc>
        <w:tc>
          <w:tcPr>
            <w:tcW w:w="2411" w:type="dxa"/>
            <w:tcBorders>
              <w:top w:val="single" w:sz="6" w:space="0" w:color="auto"/>
              <w:left w:val="single" w:sz="6" w:space="0" w:color="auto"/>
              <w:bottom w:val="single" w:sz="6" w:space="0" w:color="auto"/>
              <w:right w:val="single" w:sz="4"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rPr>
            </w:pPr>
            <w:r w:rsidRPr="00BA7857">
              <w:rPr>
                <w:rFonts w:ascii="Times New Roman" w:hAnsi="Times New Roman"/>
              </w:rPr>
              <w:t>1 01 02010 01 0000 110</w:t>
            </w:r>
          </w:p>
        </w:tc>
        <w:tc>
          <w:tcPr>
            <w:tcW w:w="6946" w:type="dxa"/>
            <w:tcBorders>
              <w:top w:val="single" w:sz="6" w:space="0" w:color="auto"/>
              <w:left w:val="single" w:sz="4"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BA7857" w:rsidRPr="00BA7857" w:rsidTr="000C2FFE">
        <w:trPr>
          <w:trHeight w:val="1755"/>
        </w:trPr>
        <w:tc>
          <w:tcPr>
            <w:tcW w:w="850" w:type="dxa"/>
            <w:tcBorders>
              <w:top w:val="single" w:sz="6" w:space="0" w:color="auto"/>
              <w:left w:val="single" w:sz="6"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rPr>
            </w:pPr>
            <w:r w:rsidRPr="00BA7857">
              <w:rPr>
                <w:rFonts w:ascii="Times New Roman" w:hAnsi="Times New Roman"/>
              </w:rPr>
              <w:t>182</w:t>
            </w:r>
          </w:p>
        </w:tc>
        <w:tc>
          <w:tcPr>
            <w:tcW w:w="2411" w:type="dxa"/>
            <w:tcBorders>
              <w:top w:val="single" w:sz="6" w:space="0" w:color="auto"/>
              <w:left w:val="single" w:sz="6"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rPr>
            </w:pPr>
            <w:r w:rsidRPr="00BA7857">
              <w:rPr>
                <w:rFonts w:ascii="Times New Roman" w:hAnsi="Times New Roman"/>
              </w:rPr>
              <w:t>1 01 02020 01 0000 110</w:t>
            </w:r>
          </w:p>
        </w:tc>
        <w:tc>
          <w:tcPr>
            <w:tcW w:w="6946" w:type="dxa"/>
            <w:tcBorders>
              <w:top w:val="single" w:sz="6" w:space="0" w:color="auto"/>
              <w:left w:val="single" w:sz="6"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A7857" w:rsidRPr="00BA7857" w:rsidTr="000C2FFE">
        <w:trPr>
          <w:trHeight w:val="927"/>
        </w:trPr>
        <w:tc>
          <w:tcPr>
            <w:tcW w:w="850" w:type="dxa"/>
            <w:tcBorders>
              <w:top w:val="single" w:sz="6" w:space="0" w:color="auto"/>
              <w:left w:val="single" w:sz="6"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rPr>
            </w:pPr>
            <w:r w:rsidRPr="00BA7857">
              <w:rPr>
                <w:rFonts w:ascii="Times New Roman" w:hAnsi="Times New Roman"/>
              </w:rPr>
              <w:t>182</w:t>
            </w:r>
          </w:p>
        </w:tc>
        <w:tc>
          <w:tcPr>
            <w:tcW w:w="2411" w:type="dxa"/>
            <w:tcBorders>
              <w:top w:val="single" w:sz="6" w:space="0" w:color="auto"/>
              <w:left w:val="single" w:sz="6" w:space="0" w:color="auto"/>
              <w:bottom w:val="single" w:sz="6" w:space="0" w:color="auto"/>
              <w:right w:val="single" w:sz="4"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rPr>
            </w:pPr>
            <w:r w:rsidRPr="00BA7857">
              <w:rPr>
                <w:rFonts w:ascii="Times New Roman" w:hAnsi="Times New Roman"/>
              </w:rPr>
              <w:t>1 01 02030 01 0000 110</w:t>
            </w:r>
          </w:p>
        </w:tc>
        <w:tc>
          <w:tcPr>
            <w:tcW w:w="6946" w:type="dxa"/>
            <w:tcBorders>
              <w:top w:val="single" w:sz="6" w:space="0" w:color="auto"/>
              <w:left w:val="single" w:sz="4"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A7857" w:rsidRPr="00BA7857" w:rsidTr="000C2FFE">
        <w:trPr>
          <w:trHeight w:val="288"/>
        </w:trPr>
        <w:tc>
          <w:tcPr>
            <w:tcW w:w="850" w:type="dxa"/>
            <w:tcBorders>
              <w:top w:val="single" w:sz="6" w:space="0" w:color="auto"/>
              <w:left w:val="single" w:sz="6" w:space="0" w:color="auto"/>
              <w:bottom w:val="single" w:sz="6" w:space="0" w:color="auto"/>
              <w:right w:val="single" w:sz="6" w:space="0" w:color="auto"/>
            </w:tcBorders>
            <w:hideMark/>
          </w:tcPr>
          <w:p w:rsidR="00BA7857" w:rsidRPr="00BA7857" w:rsidRDefault="00BA7857" w:rsidP="004C7313">
            <w:pPr>
              <w:widowControl w:val="0"/>
              <w:autoSpaceDE w:val="0"/>
              <w:autoSpaceDN w:val="0"/>
              <w:adjustRightInd w:val="0"/>
              <w:spacing w:after="0" w:line="240" w:lineRule="auto"/>
              <w:ind w:right="-40"/>
              <w:rPr>
                <w:rFonts w:ascii="Times New Roman" w:hAnsi="Times New Roman"/>
                <w:b/>
              </w:rPr>
            </w:pPr>
            <w:r w:rsidRPr="00BA7857">
              <w:rPr>
                <w:rFonts w:ascii="Times New Roman" w:hAnsi="Times New Roman"/>
                <w:b/>
              </w:rPr>
              <w:t>900</w:t>
            </w:r>
          </w:p>
        </w:tc>
        <w:tc>
          <w:tcPr>
            <w:tcW w:w="2415" w:type="dxa"/>
            <w:tcBorders>
              <w:top w:val="single" w:sz="6" w:space="0" w:color="auto"/>
              <w:left w:val="single" w:sz="6" w:space="0" w:color="auto"/>
              <w:bottom w:val="single" w:sz="6" w:space="0" w:color="auto"/>
              <w:right w:val="single" w:sz="4" w:space="0" w:color="auto"/>
            </w:tcBorders>
          </w:tcPr>
          <w:p w:rsidR="00BA7857" w:rsidRPr="00BA7857" w:rsidRDefault="00BA7857" w:rsidP="004C7313">
            <w:pPr>
              <w:widowControl w:val="0"/>
              <w:autoSpaceDE w:val="0"/>
              <w:autoSpaceDN w:val="0"/>
              <w:adjustRightInd w:val="0"/>
              <w:spacing w:after="0" w:line="240" w:lineRule="auto"/>
              <w:ind w:right="-40"/>
              <w:jc w:val="right"/>
              <w:rPr>
                <w:rFonts w:ascii="Times New Roman" w:hAnsi="Times New Roman"/>
                <w:b/>
              </w:rPr>
            </w:pPr>
          </w:p>
        </w:tc>
        <w:tc>
          <w:tcPr>
            <w:tcW w:w="6942" w:type="dxa"/>
            <w:tcBorders>
              <w:top w:val="single" w:sz="6" w:space="0" w:color="auto"/>
              <w:left w:val="single" w:sz="4"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ind w:right="-40"/>
              <w:rPr>
                <w:rFonts w:ascii="Times New Roman" w:hAnsi="Times New Roman"/>
                <w:b/>
              </w:rPr>
            </w:pPr>
            <w:r w:rsidRPr="00BA7857">
              <w:rPr>
                <w:rFonts w:ascii="Times New Roman" w:hAnsi="Times New Roman"/>
                <w:b/>
              </w:rPr>
              <w:t>Администрация муниципального округа Раменки</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p w:rsidR="00BA7857" w:rsidRPr="00BA7857" w:rsidRDefault="00BA7857" w:rsidP="004C7313">
            <w:pPr>
              <w:tabs>
                <w:tab w:val="left" w:pos="1155"/>
              </w:tabs>
              <w:spacing w:after="0" w:line="240" w:lineRule="auto"/>
              <w:rPr>
                <w:rFonts w:ascii="Times New Roman" w:hAnsi="Times New Roman"/>
              </w:rPr>
            </w:pPr>
            <w:r w:rsidRPr="00BA7857">
              <w:rPr>
                <w:rFonts w:ascii="Times New Roman" w:hAnsi="Times New Roman"/>
              </w:rPr>
              <w:tab/>
            </w:r>
          </w:p>
        </w:tc>
        <w:tc>
          <w:tcPr>
            <w:tcW w:w="241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1 13 02993 03 0000 130</w:t>
            </w:r>
          </w:p>
        </w:tc>
        <w:tc>
          <w:tcPr>
            <w:tcW w:w="69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Прочие доходы от компенсации затрат бюджетов внутригородских муниципальных образований городов федерального значения</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1 16 07010 03 0000 140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1 16 07090 03 0000 140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1 16 10031 03 0000 140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1 16 10061 03 0000 140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1 16 10081 03 0000 140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 xml:space="preserve">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w:t>
            </w:r>
            <w:r w:rsidRPr="00BA7857">
              <w:rPr>
                <w:rFonts w:ascii="Times New Roman" w:hAnsi="Times New Roman"/>
              </w:rPr>
              <w:lastRenderedPageBreak/>
              <w:t>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A7857" w:rsidRPr="00BA7857" w:rsidTr="000C2FFE">
        <w:trPr>
          <w:trHeight w:val="1446"/>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lastRenderedPageBreak/>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1 16 10032 03 0000 140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BA7857" w:rsidRPr="00BA7857" w:rsidTr="00C86A2F">
        <w:trPr>
          <w:trHeight w:val="1163"/>
        </w:trPr>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color w:val="000000"/>
              </w:rPr>
              <w:t>1 16 10123 01 0000 140</w:t>
            </w:r>
          </w:p>
        </w:tc>
        <w:tc>
          <w:tcPr>
            <w:tcW w:w="69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A7857" w:rsidRPr="00BA7857" w:rsidTr="000C2FFE">
        <w:trPr>
          <w:trHeight w:val="1078"/>
        </w:trPr>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color w:val="000000"/>
              </w:rPr>
              <w:t>1 16 10123 01 0031 140</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A7857" w:rsidRPr="00BA7857" w:rsidTr="000C2FFE">
        <w:tc>
          <w:tcPr>
            <w:tcW w:w="850" w:type="dxa"/>
            <w:tcBorders>
              <w:top w:val="single" w:sz="4" w:space="0" w:color="auto"/>
              <w:left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p>
        </w:tc>
        <w:tc>
          <w:tcPr>
            <w:tcW w:w="2411" w:type="dxa"/>
            <w:tcBorders>
              <w:top w:val="single" w:sz="4" w:space="0" w:color="auto"/>
              <w:left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p>
        </w:tc>
        <w:tc>
          <w:tcPr>
            <w:tcW w:w="6946" w:type="dxa"/>
            <w:tcBorders>
              <w:top w:val="single" w:sz="4" w:space="0" w:color="auto"/>
              <w:left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p>
        </w:tc>
      </w:tr>
      <w:tr w:rsidR="00BA7857" w:rsidRPr="00BA7857" w:rsidTr="000C2FFE">
        <w:tc>
          <w:tcPr>
            <w:tcW w:w="850" w:type="dxa"/>
            <w:tcBorders>
              <w:left w:val="single" w:sz="4" w:space="0" w:color="auto"/>
              <w:bottom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left w:val="single" w:sz="4" w:space="0" w:color="auto"/>
              <w:bottom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1 17 01030 03 0000 180</w:t>
            </w:r>
          </w:p>
        </w:tc>
        <w:tc>
          <w:tcPr>
            <w:tcW w:w="6946" w:type="dxa"/>
            <w:tcBorders>
              <w:left w:val="single" w:sz="4" w:space="0" w:color="auto"/>
              <w:bottom w:val="single" w:sz="4" w:space="0" w:color="auto"/>
              <w:right w:val="single" w:sz="4" w:space="0" w:color="auto"/>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Невыясненные поступления, зачисляемые в бюджеты внутригородских муниципальных образований городов федерального значения</w:t>
            </w:r>
          </w:p>
        </w:tc>
      </w:tr>
      <w:tr w:rsidR="00BA7857" w:rsidRPr="00BA7857" w:rsidTr="000C2FFE">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lang w:val="en-US"/>
              </w:rPr>
            </w:pPr>
            <w:r w:rsidRPr="00BA7857">
              <w:rPr>
                <w:rFonts w:ascii="Times New Roman" w:hAnsi="Times New Roman"/>
              </w:rPr>
              <w:t>2 02 49999 03 0000 15</w:t>
            </w:r>
            <w:r w:rsidRPr="00BA7857">
              <w:rPr>
                <w:rFonts w:ascii="Times New Roman" w:hAnsi="Times New Roman"/>
                <w:lang w:val="en-US"/>
              </w:rPr>
              <w:t>0</w:t>
            </w:r>
          </w:p>
        </w:tc>
        <w:tc>
          <w:tcPr>
            <w:tcW w:w="69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2 07 03020 03 0000 150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Прочие безвозмездные поступления в бюджеты внутригородских муниципальных образований городов федерального значения</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2 08 03000 03 0000 150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Перечисления из бюджетов внутригородских муниципальных образований городов федерального</w:t>
            </w:r>
          </w:p>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2 18 60010 03 0000 150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BA7857" w:rsidRPr="00BA7857" w:rsidTr="000C2FF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2 19 60010 03 0000 150</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857" w:rsidRPr="00BA7857" w:rsidRDefault="00BA7857" w:rsidP="004C7313">
            <w:pPr>
              <w:spacing w:after="0" w:line="240" w:lineRule="auto"/>
              <w:jc w:val="both"/>
              <w:rPr>
                <w:rFonts w:ascii="Times New Roman" w:hAnsi="Times New Roman"/>
              </w:rPr>
            </w:pPr>
            <w:r w:rsidRPr="00BA7857">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Default="00BA7857"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C86A2F" w:rsidRDefault="00C86A2F" w:rsidP="00BA7857">
      <w:pPr>
        <w:widowControl w:val="0"/>
        <w:autoSpaceDE w:val="0"/>
        <w:autoSpaceDN w:val="0"/>
        <w:adjustRightInd w:val="0"/>
        <w:spacing w:after="0"/>
        <w:jc w:val="right"/>
        <w:rPr>
          <w:rFonts w:ascii="Times New Roman" w:hAnsi="Times New Roman"/>
          <w:sz w:val="24"/>
          <w:szCs w:val="24"/>
        </w:rPr>
      </w:pPr>
    </w:p>
    <w:p w:rsidR="004C7313" w:rsidRPr="00BA7857" w:rsidRDefault="004C7313"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lastRenderedPageBreak/>
        <w:t>Приложение № 2</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к решению Совета депутатов </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от __________№ </w:t>
      </w:r>
      <w:r w:rsidR="003D0147">
        <w:rPr>
          <w:rFonts w:ascii="Times New Roman" w:hAnsi="Times New Roman"/>
          <w:sz w:val="24"/>
          <w:szCs w:val="24"/>
        </w:rPr>
        <w:t>________</w:t>
      </w:r>
    </w:p>
    <w:p w:rsidR="00BA7857" w:rsidRPr="00BA7857" w:rsidRDefault="00BA7857" w:rsidP="004C7313">
      <w:pPr>
        <w:widowControl w:val="0"/>
        <w:autoSpaceDE w:val="0"/>
        <w:autoSpaceDN w:val="0"/>
        <w:adjustRightInd w:val="0"/>
        <w:spacing w:after="0" w:line="240" w:lineRule="auto"/>
        <w:rPr>
          <w:rFonts w:ascii="Times New Roman" w:hAnsi="Times New Roman"/>
          <w:b/>
          <w:sz w:val="24"/>
          <w:szCs w:val="24"/>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 xml:space="preserve">Перечень главных администраторов источников финансирования </w:t>
      </w: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дефицита бюджета муниципального округа Раменки</w:t>
      </w: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 xml:space="preserve"> на 2022 год и плановый период 2023 и 2024 годов</w:t>
      </w: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026"/>
        <w:gridCol w:w="2736"/>
        <w:gridCol w:w="4594"/>
      </w:tblGrid>
      <w:tr w:rsidR="00BA7857" w:rsidRPr="00BA7857" w:rsidTr="000C2FFE">
        <w:trPr>
          <w:trHeight w:val="566"/>
        </w:trPr>
        <w:tc>
          <w:tcPr>
            <w:tcW w:w="4762" w:type="dxa"/>
            <w:gridSpan w:val="2"/>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Код бюджетной классификации</w:t>
            </w:r>
          </w:p>
        </w:tc>
        <w:tc>
          <w:tcPr>
            <w:tcW w:w="4594" w:type="dxa"/>
            <w:vMerge w:val="restart"/>
            <w:tcBorders>
              <w:top w:val="single" w:sz="6" w:space="0" w:color="auto"/>
              <w:left w:val="single" w:sz="6" w:space="0" w:color="auto"/>
              <w:bottom w:val="nil"/>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Наименование главного администратора источников финансирования</w:t>
            </w:r>
          </w:p>
        </w:tc>
      </w:tr>
      <w:tr w:rsidR="00BA7857" w:rsidRPr="00BA7857" w:rsidTr="000C2FFE">
        <w:trPr>
          <w:trHeight w:val="950"/>
        </w:trPr>
        <w:tc>
          <w:tcPr>
            <w:tcW w:w="202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Главного администратора источника</w:t>
            </w:r>
          </w:p>
        </w:tc>
        <w:tc>
          <w:tcPr>
            <w:tcW w:w="273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Источника финансирования</w:t>
            </w:r>
          </w:p>
        </w:tc>
        <w:tc>
          <w:tcPr>
            <w:tcW w:w="4594" w:type="dxa"/>
            <w:tcBorders>
              <w:top w:val="nil"/>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p>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p>
        </w:tc>
      </w:tr>
      <w:tr w:rsidR="00BA7857" w:rsidRPr="00BA7857" w:rsidTr="000C2FFE">
        <w:trPr>
          <w:trHeight w:val="240"/>
        </w:trPr>
        <w:tc>
          <w:tcPr>
            <w:tcW w:w="202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BA7857">
              <w:rPr>
                <w:rFonts w:ascii="Times New Roman" w:hAnsi="Times New Roman"/>
                <w:sz w:val="24"/>
                <w:szCs w:val="24"/>
              </w:rPr>
              <w:t>1</w:t>
            </w:r>
          </w:p>
        </w:tc>
        <w:tc>
          <w:tcPr>
            <w:tcW w:w="273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BA7857">
              <w:rPr>
                <w:rFonts w:ascii="Times New Roman" w:hAnsi="Times New Roman"/>
                <w:sz w:val="24"/>
                <w:szCs w:val="24"/>
              </w:rPr>
              <w:t>2</w:t>
            </w:r>
          </w:p>
        </w:tc>
        <w:tc>
          <w:tcPr>
            <w:tcW w:w="459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BA7857">
              <w:rPr>
                <w:rFonts w:ascii="Times New Roman" w:hAnsi="Times New Roman"/>
                <w:sz w:val="24"/>
                <w:szCs w:val="24"/>
              </w:rPr>
              <w:t>3</w:t>
            </w:r>
          </w:p>
        </w:tc>
      </w:tr>
      <w:tr w:rsidR="00BA7857" w:rsidRPr="00BA7857" w:rsidTr="000C2FFE">
        <w:trPr>
          <w:trHeight w:val="605"/>
        </w:trPr>
        <w:tc>
          <w:tcPr>
            <w:tcW w:w="202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sz w:val="24"/>
                <w:szCs w:val="24"/>
              </w:rPr>
            </w:pPr>
            <w:r w:rsidRPr="00BA7857">
              <w:rPr>
                <w:rFonts w:ascii="Times New Roman" w:hAnsi="Times New Roman"/>
                <w:b/>
                <w:sz w:val="24"/>
                <w:szCs w:val="24"/>
              </w:rPr>
              <w:t>900</w:t>
            </w:r>
          </w:p>
        </w:tc>
        <w:tc>
          <w:tcPr>
            <w:tcW w:w="273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sz w:val="24"/>
                <w:szCs w:val="24"/>
              </w:rPr>
            </w:pPr>
          </w:p>
        </w:tc>
        <w:tc>
          <w:tcPr>
            <w:tcW w:w="459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sz w:val="24"/>
                <w:szCs w:val="24"/>
              </w:rPr>
            </w:pPr>
            <w:r w:rsidRPr="00BA7857">
              <w:rPr>
                <w:rFonts w:ascii="Times New Roman" w:hAnsi="Times New Roman"/>
                <w:b/>
                <w:sz w:val="24"/>
                <w:szCs w:val="24"/>
              </w:rPr>
              <w:t>Администрация муниципального округа Раменки</w:t>
            </w:r>
          </w:p>
        </w:tc>
      </w:tr>
      <w:tr w:rsidR="00BA7857" w:rsidRPr="00BA7857" w:rsidTr="000C2FFE">
        <w:trPr>
          <w:trHeight w:val="1248"/>
        </w:trPr>
        <w:tc>
          <w:tcPr>
            <w:tcW w:w="202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900</w:t>
            </w:r>
          </w:p>
        </w:tc>
        <w:tc>
          <w:tcPr>
            <w:tcW w:w="273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0105 0201 03 0000 510</w:t>
            </w:r>
          </w:p>
        </w:tc>
        <w:tc>
          <w:tcPr>
            <w:tcW w:w="459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Увеличение прочих остатков денежных средств бюджетов внутригородских муниципальных образований города Москвы</w:t>
            </w:r>
          </w:p>
        </w:tc>
      </w:tr>
      <w:tr w:rsidR="00BA7857" w:rsidRPr="00BA7857" w:rsidTr="000C2FFE">
        <w:trPr>
          <w:trHeight w:val="1440"/>
        </w:trPr>
        <w:tc>
          <w:tcPr>
            <w:tcW w:w="202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900</w:t>
            </w:r>
          </w:p>
        </w:tc>
        <w:tc>
          <w:tcPr>
            <w:tcW w:w="273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0105 0201 03 0000 610</w:t>
            </w:r>
          </w:p>
        </w:tc>
        <w:tc>
          <w:tcPr>
            <w:tcW w:w="459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sz w:val="24"/>
                <w:szCs w:val="24"/>
              </w:rPr>
            </w:pPr>
            <w:r w:rsidRPr="00BA7857">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города Москвы</w:t>
            </w:r>
          </w:p>
        </w:tc>
      </w:tr>
    </w:tbl>
    <w:p w:rsidR="00BA7857" w:rsidRPr="00BA7857" w:rsidRDefault="00BA7857" w:rsidP="004C7313">
      <w:pPr>
        <w:spacing w:after="0" w:line="240" w:lineRule="auto"/>
        <w:rPr>
          <w:rFonts w:ascii="Times New Roman" w:hAnsi="Times New Roman"/>
        </w:rPr>
      </w:pPr>
    </w:p>
    <w:p w:rsidR="00BA7857" w:rsidRPr="00BA7857" w:rsidRDefault="00BA7857" w:rsidP="00BA7857">
      <w:pPr>
        <w:widowControl w:val="0"/>
        <w:autoSpaceDE w:val="0"/>
        <w:autoSpaceDN w:val="0"/>
        <w:adjustRightInd w:val="0"/>
        <w:jc w:val="center"/>
        <w:rPr>
          <w:rFonts w:ascii="Times New Roman" w:hAnsi="Times New Roman"/>
        </w:rPr>
      </w:pPr>
      <w:r w:rsidRPr="00BA7857">
        <w:rPr>
          <w:rFonts w:ascii="Times New Roman" w:hAnsi="Times New Roman"/>
          <w:sz w:val="20"/>
          <w:szCs w:val="20"/>
        </w:rPr>
        <w:t xml:space="preserve"> </w:t>
      </w: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BA7857" w:rsidRPr="004C7313"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4C7313">
        <w:rPr>
          <w:rFonts w:ascii="Times New Roman" w:hAnsi="Times New Roman"/>
          <w:sz w:val="24"/>
          <w:szCs w:val="24"/>
        </w:rPr>
        <w:lastRenderedPageBreak/>
        <w:t>Приложение №3</w:t>
      </w:r>
    </w:p>
    <w:p w:rsidR="00BA7857" w:rsidRPr="004C7313"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4C7313">
        <w:rPr>
          <w:rFonts w:ascii="Times New Roman" w:hAnsi="Times New Roman"/>
          <w:sz w:val="24"/>
          <w:szCs w:val="24"/>
        </w:rPr>
        <w:t>к решению Совета депутатов</w:t>
      </w:r>
    </w:p>
    <w:p w:rsidR="00BA7857" w:rsidRPr="004C7313"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4C7313">
        <w:rPr>
          <w:rFonts w:ascii="Times New Roman" w:hAnsi="Times New Roman"/>
          <w:sz w:val="24"/>
          <w:szCs w:val="24"/>
        </w:rPr>
        <w:t xml:space="preserve"> муниципального округа Раменки</w:t>
      </w:r>
    </w:p>
    <w:p w:rsidR="00BA7857" w:rsidRPr="004C7313"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4C7313">
        <w:rPr>
          <w:rFonts w:ascii="Times New Roman" w:hAnsi="Times New Roman"/>
          <w:sz w:val="24"/>
          <w:szCs w:val="24"/>
        </w:rPr>
        <w:t>от __________№ 01-02/</w:t>
      </w:r>
      <w:r w:rsidR="003D0147">
        <w:rPr>
          <w:rFonts w:ascii="Times New Roman" w:hAnsi="Times New Roman"/>
          <w:sz w:val="24"/>
          <w:szCs w:val="24"/>
        </w:rPr>
        <w:t>_________</w:t>
      </w:r>
    </w:p>
    <w:p w:rsidR="00BA7857" w:rsidRPr="004C7313" w:rsidRDefault="00BA7857" w:rsidP="004C7313">
      <w:pPr>
        <w:spacing w:after="0" w:line="240" w:lineRule="auto"/>
        <w:jc w:val="center"/>
        <w:rPr>
          <w:rFonts w:ascii="Times New Roman" w:eastAsia="Times New Roman" w:hAnsi="Times New Roman"/>
          <w:b/>
          <w:spacing w:val="-5"/>
          <w:sz w:val="24"/>
          <w:szCs w:val="24"/>
          <w:lang w:eastAsia="ru-RU"/>
        </w:rPr>
      </w:pPr>
    </w:p>
    <w:p w:rsidR="00BA7857" w:rsidRPr="004C7313" w:rsidRDefault="00BA7857" w:rsidP="004C7313">
      <w:pPr>
        <w:spacing w:after="0" w:line="240" w:lineRule="auto"/>
        <w:jc w:val="center"/>
        <w:rPr>
          <w:rFonts w:ascii="Times New Roman" w:eastAsia="Times New Roman" w:hAnsi="Times New Roman"/>
          <w:b/>
          <w:spacing w:val="-5"/>
          <w:sz w:val="24"/>
          <w:szCs w:val="24"/>
          <w:lang w:eastAsia="ru-RU"/>
        </w:rPr>
      </w:pPr>
      <w:r w:rsidRPr="004C7313">
        <w:rPr>
          <w:rFonts w:ascii="Times New Roman" w:eastAsia="Times New Roman" w:hAnsi="Times New Roman"/>
          <w:b/>
          <w:spacing w:val="-5"/>
          <w:sz w:val="24"/>
          <w:szCs w:val="24"/>
          <w:lang w:eastAsia="ru-RU"/>
        </w:rPr>
        <w:t xml:space="preserve">Доходы бюджета </w:t>
      </w:r>
      <w:r w:rsidRPr="004C7313">
        <w:rPr>
          <w:rFonts w:ascii="Times New Roman" w:eastAsia="Times New Roman" w:hAnsi="Times New Roman"/>
          <w:b/>
          <w:spacing w:val="3"/>
          <w:sz w:val="24"/>
          <w:szCs w:val="24"/>
          <w:lang w:eastAsia="ru-RU"/>
        </w:rPr>
        <w:t>муниципального округа Раменки</w:t>
      </w:r>
    </w:p>
    <w:p w:rsidR="00BA7857" w:rsidRPr="004C7313" w:rsidRDefault="00BA7857" w:rsidP="004C7313">
      <w:pPr>
        <w:shd w:val="clear" w:color="auto" w:fill="FFFFFF"/>
        <w:spacing w:after="0" w:line="240" w:lineRule="auto"/>
        <w:jc w:val="center"/>
        <w:rPr>
          <w:rFonts w:ascii="Times New Roman" w:eastAsia="Times New Roman" w:hAnsi="Times New Roman"/>
          <w:spacing w:val="-5"/>
          <w:sz w:val="24"/>
          <w:szCs w:val="24"/>
          <w:lang w:eastAsia="ru-RU"/>
        </w:rPr>
      </w:pPr>
      <w:r w:rsidRPr="004C7313">
        <w:rPr>
          <w:rFonts w:ascii="Times New Roman" w:eastAsia="Times New Roman" w:hAnsi="Times New Roman"/>
          <w:b/>
          <w:spacing w:val="-5"/>
          <w:sz w:val="24"/>
          <w:szCs w:val="24"/>
          <w:lang w:eastAsia="ru-RU"/>
        </w:rPr>
        <w:t xml:space="preserve">на </w:t>
      </w:r>
      <w:r w:rsidRPr="004C7313">
        <w:rPr>
          <w:rFonts w:ascii="Times New Roman" w:hAnsi="Times New Roman"/>
          <w:b/>
          <w:sz w:val="24"/>
          <w:szCs w:val="24"/>
        </w:rPr>
        <w:t xml:space="preserve">2022 год и плановый период 2023 и 2024 </w:t>
      </w:r>
      <w:r w:rsidRPr="004C7313">
        <w:rPr>
          <w:rFonts w:ascii="Times New Roman" w:eastAsia="Times New Roman" w:hAnsi="Times New Roman"/>
          <w:b/>
          <w:spacing w:val="-5"/>
          <w:sz w:val="24"/>
          <w:szCs w:val="24"/>
          <w:lang w:eastAsia="ru-RU"/>
        </w:rPr>
        <w:t>годов</w:t>
      </w:r>
    </w:p>
    <w:p w:rsidR="00BA7857" w:rsidRPr="004C7313" w:rsidRDefault="00BA7857" w:rsidP="004C7313">
      <w:pPr>
        <w:shd w:val="clear" w:color="auto" w:fill="FFFFFF"/>
        <w:spacing w:after="0" w:line="240" w:lineRule="auto"/>
        <w:ind w:left="1416" w:firstLine="708"/>
        <w:jc w:val="center"/>
        <w:rPr>
          <w:rFonts w:ascii="Times New Roman" w:hAnsi="Times New Roman"/>
          <w:sz w:val="24"/>
          <w:szCs w:val="24"/>
        </w:rPr>
      </w:pP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r>
      <w:r w:rsidRPr="004C7313">
        <w:rPr>
          <w:rFonts w:ascii="Times New Roman" w:eastAsia="Times New Roman" w:hAnsi="Times New Roman"/>
          <w:spacing w:val="-5"/>
          <w:sz w:val="24"/>
          <w:szCs w:val="24"/>
          <w:lang w:eastAsia="ru-RU"/>
        </w:rPr>
        <w:tab/>
        <w:t xml:space="preserve">  </w:t>
      </w:r>
      <w:r w:rsidRPr="004C7313">
        <w:rPr>
          <w:rFonts w:ascii="Times New Roman" w:eastAsia="Times New Roman" w:hAnsi="Times New Roman"/>
          <w:spacing w:val="-5"/>
          <w:sz w:val="24"/>
          <w:szCs w:val="24"/>
          <w:lang w:eastAsia="ru-RU"/>
        </w:rPr>
        <w:tab/>
        <w:t xml:space="preserve">                                                                                                                 (</w:t>
      </w:r>
      <w:proofErr w:type="spellStart"/>
      <w:r w:rsidRPr="004C7313">
        <w:rPr>
          <w:rFonts w:ascii="Times New Roman" w:eastAsia="Times New Roman" w:hAnsi="Times New Roman"/>
          <w:spacing w:val="-5"/>
          <w:sz w:val="24"/>
          <w:szCs w:val="24"/>
          <w:lang w:eastAsia="ru-RU"/>
        </w:rPr>
        <w:t>тыс.руб</w:t>
      </w:r>
      <w:proofErr w:type="spellEnd"/>
      <w:r w:rsidRPr="004C7313">
        <w:rPr>
          <w:rFonts w:ascii="Times New Roman" w:eastAsia="Times New Roman" w:hAnsi="Times New Roman"/>
          <w:spacing w:val="-5"/>
          <w:sz w:val="24"/>
          <w:szCs w:val="24"/>
          <w:lang w:eastAsia="ru-RU"/>
        </w:rPr>
        <w:t>.)</w:t>
      </w:r>
    </w:p>
    <w:tbl>
      <w:tblPr>
        <w:tblW w:w="10065" w:type="dxa"/>
        <w:tblInd w:w="-386" w:type="dxa"/>
        <w:tblLayout w:type="fixed"/>
        <w:tblCellMar>
          <w:left w:w="40" w:type="dxa"/>
          <w:right w:w="40" w:type="dxa"/>
        </w:tblCellMar>
        <w:tblLook w:val="0000" w:firstRow="0" w:lastRow="0" w:firstColumn="0" w:lastColumn="0" w:noHBand="0" w:noVBand="0"/>
      </w:tblPr>
      <w:tblGrid>
        <w:gridCol w:w="4254"/>
        <w:gridCol w:w="2693"/>
        <w:gridCol w:w="1134"/>
        <w:gridCol w:w="992"/>
        <w:gridCol w:w="992"/>
      </w:tblGrid>
      <w:tr w:rsidR="00BA7857" w:rsidRPr="004C7313" w:rsidTr="000C2FFE">
        <w:trPr>
          <w:trHeight w:val="1452"/>
        </w:trPr>
        <w:tc>
          <w:tcPr>
            <w:tcW w:w="425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Наименование</w:t>
            </w:r>
          </w:p>
        </w:tc>
        <w:tc>
          <w:tcPr>
            <w:tcW w:w="2693"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eastAsia="Times New Roman" w:hAnsi="Times New Roman"/>
                <w:sz w:val="24"/>
                <w:szCs w:val="24"/>
                <w:lang w:eastAsia="ru-RU"/>
              </w:rPr>
              <w:t>Коды бюджетной классификации</w:t>
            </w:r>
          </w:p>
        </w:tc>
        <w:tc>
          <w:tcPr>
            <w:tcW w:w="113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2022 год</w:t>
            </w:r>
          </w:p>
        </w:tc>
        <w:tc>
          <w:tcPr>
            <w:tcW w:w="992"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2023 год</w:t>
            </w:r>
          </w:p>
        </w:tc>
        <w:tc>
          <w:tcPr>
            <w:tcW w:w="992"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2024 год</w:t>
            </w:r>
          </w:p>
        </w:tc>
      </w:tr>
      <w:tr w:rsidR="00BA7857" w:rsidRPr="004C7313" w:rsidTr="000C2FFE">
        <w:trPr>
          <w:trHeight w:val="451"/>
        </w:trPr>
        <w:tc>
          <w:tcPr>
            <w:tcW w:w="425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1</w:t>
            </w:r>
          </w:p>
        </w:tc>
        <w:tc>
          <w:tcPr>
            <w:tcW w:w="2693"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7313">
              <w:rPr>
                <w:rFonts w:ascii="Times New Roman" w:eastAsia="Times New Roman" w:hAnsi="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4</w:t>
            </w:r>
          </w:p>
        </w:tc>
        <w:tc>
          <w:tcPr>
            <w:tcW w:w="992"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sz w:val="24"/>
                <w:szCs w:val="24"/>
              </w:rPr>
            </w:pPr>
            <w:r w:rsidRPr="004C7313">
              <w:rPr>
                <w:rFonts w:ascii="Times New Roman" w:hAnsi="Times New Roman"/>
                <w:sz w:val="24"/>
                <w:szCs w:val="24"/>
              </w:rPr>
              <w:t>5</w:t>
            </w:r>
          </w:p>
        </w:tc>
      </w:tr>
      <w:tr w:rsidR="00BA7857" w:rsidRPr="004C7313" w:rsidTr="000C2FFE">
        <w:trPr>
          <w:trHeight w:val="465"/>
        </w:trPr>
        <w:tc>
          <w:tcPr>
            <w:tcW w:w="425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rPr>
                <w:rFonts w:ascii="Times New Roman" w:hAnsi="Times New Roman"/>
                <w:b/>
                <w:sz w:val="24"/>
                <w:szCs w:val="24"/>
              </w:rPr>
            </w:pPr>
            <w:r w:rsidRPr="004C7313">
              <w:rPr>
                <w:rFonts w:ascii="Times New Roman" w:eastAsia="Times New Roman" w:hAnsi="Times New Roman"/>
                <w:b/>
                <w:sz w:val="24"/>
                <w:szCs w:val="24"/>
                <w:lang w:eastAsia="ru-RU"/>
              </w:rPr>
              <w:t>Налоги на прибыль, доходы</w:t>
            </w:r>
          </w:p>
        </w:tc>
        <w:tc>
          <w:tcPr>
            <w:tcW w:w="2693"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rPr>
                <w:rFonts w:ascii="Times New Roman" w:eastAsia="Times New Roman" w:hAnsi="Times New Roman"/>
                <w:b/>
                <w:sz w:val="24"/>
                <w:szCs w:val="24"/>
                <w:lang w:eastAsia="ru-RU"/>
              </w:rPr>
            </w:pPr>
            <w:r w:rsidRPr="004C7313">
              <w:rPr>
                <w:rFonts w:ascii="Times New Roman" w:eastAsia="Times New Roman" w:hAnsi="Times New Roman"/>
                <w:b/>
                <w:sz w:val="24"/>
                <w:szCs w:val="24"/>
                <w:lang w:eastAsia="ru-RU"/>
              </w:rPr>
              <w:t>18210000000000000000</w:t>
            </w:r>
          </w:p>
          <w:p w:rsidR="00BA7857" w:rsidRPr="004C7313" w:rsidRDefault="00BA7857" w:rsidP="004C7313">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spacing w:after="0" w:line="240" w:lineRule="auto"/>
              <w:jc w:val="center"/>
              <w:rPr>
                <w:rFonts w:ascii="Times New Roman" w:hAnsi="Times New Roman"/>
                <w:sz w:val="24"/>
                <w:szCs w:val="24"/>
              </w:rPr>
            </w:pPr>
            <w:r w:rsidRPr="004C7313">
              <w:rPr>
                <w:rFonts w:ascii="Times New Roman" w:hAnsi="Times New Roman"/>
                <w:b/>
                <w:sz w:val="24"/>
                <w:szCs w:val="24"/>
              </w:rPr>
              <w:t>33740,4</w:t>
            </w:r>
          </w:p>
        </w:tc>
        <w:tc>
          <w:tcPr>
            <w:tcW w:w="992"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4C7313">
              <w:rPr>
                <w:rFonts w:ascii="Times New Roman" w:hAnsi="Times New Roman"/>
                <w:b/>
                <w:sz w:val="24"/>
                <w:szCs w:val="24"/>
              </w:rPr>
              <w:t>25241,7</w:t>
            </w:r>
          </w:p>
        </w:tc>
        <w:tc>
          <w:tcPr>
            <w:tcW w:w="992"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spacing w:after="0" w:line="240" w:lineRule="auto"/>
              <w:rPr>
                <w:sz w:val="24"/>
                <w:szCs w:val="24"/>
              </w:rPr>
            </w:pPr>
            <w:r w:rsidRPr="004C7313">
              <w:rPr>
                <w:rFonts w:ascii="Times New Roman" w:hAnsi="Times New Roman"/>
                <w:b/>
                <w:sz w:val="24"/>
                <w:szCs w:val="24"/>
              </w:rPr>
              <w:t>25241,7</w:t>
            </w:r>
          </w:p>
        </w:tc>
      </w:tr>
      <w:tr w:rsidR="00BA7857" w:rsidRPr="004C7313" w:rsidTr="000C2FFE">
        <w:trPr>
          <w:trHeight w:val="465"/>
        </w:trPr>
        <w:tc>
          <w:tcPr>
            <w:tcW w:w="425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rPr>
                <w:rFonts w:ascii="Times New Roman" w:eastAsia="Times New Roman" w:hAnsi="Times New Roman"/>
                <w:b/>
                <w:sz w:val="24"/>
                <w:szCs w:val="24"/>
                <w:lang w:eastAsia="ru-RU"/>
              </w:rPr>
            </w:pPr>
            <w:r w:rsidRPr="004C7313">
              <w:rPr>
                <w:rFonts w:ascii="Times New Roman" w:eastAsia="Times New Roman" w:hAnsi="Times New Roman"/>
                <w:b/>
                <w:sz w:val="24"/>
                <w:szCs w:val="24"/>
                <w:lang w:eastAsia="ru-RU"/>
              </w:rPr>
              <w:t>Налоги на доходы физических лиц</w:t>
            </w:r>
          </w:p>
        </w:tc>
        <w:tc>
          <w:tcPr>
            <w:tcW w:w="2693"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rPr>
                <w:rFonts w:ascii="Times New Roman" w:eastAsia="Times New Roman" w:hAnsi="Times New Roman"/>
                <w:b/>
                <w:sz w:val="24"/>
                <w:szCs w:val="24"/>
                <w:lang w:eastAsia="ru-RU"/>
              </w:rPr>
            </w:pPr>
            <w:r w:rsidRPr="004C7313">
              <w:rPr>
                <w:rFonts w:ascii="Times New Roman" w:eastAsia="Times New Roman" w:hAnsi="Times New Roman"/>
                <w:b/>
                <w:sz w:val="24"/>
                <w:szCs w:val="24"/>
                <w:lang w:eastAsia="ru-RU"/>
              </w:rPr>
              <w:t>18210100000000000000</w:t>
            </w:r>
          </w:p>
          <w:p w:rsidR="00BA7857" w:rsidRPr="004C7313" w:rsidRDefault="00BA7857" w:rsidP="004C7313">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spacing w:after="0" w:line="240" w:lineRule="auto"/>
              <w:jc w:val="center"/>
              <w:rPr>
                <w:rFonts w:ascii="Times New Roman" w:hAnsi="Times New Roman"/>
                <w:sz w:val="24"/>
                <w:szCs w:val="24"/>
              </w:rPr>
            </w:pPr>
            <w:r w:rsidRPr="004C7313">
              <w:rPr>
                <w:rFonts w:ascii="Times New Roman" w:hAnsi="Times New Roman"/>
                <w:b/>
                <w:sz w:val="24"/>
                <w:szCs w:val="24"/>
              </w:rPr>
              <w:t>33740,4</w:t>
            </w:r>
          </w:p>
        </w:tc>
        <w:tc>
          <w:tcPr>
            <w:tcW w:w="992"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4C7313">
              <w:rPr>
                <w:rFonts w:ascii="Times New Roman" w:hAnsi="Times New Roman"/>
                <w:b/>
                <w:sz w:val="24"/>
                <w:szCs w:val="24"/>
              </w:rPr>
              <w:t>25241,7</w:t>
            </w:r>
          </w:p>
        </w:tc>
        <w:tc>
          <w:tcPr>
            <w:tcW w:w="992"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spacing w:after="0" w:line="240" w:lineRule="auto"/>
              <w:rPr>
                <w:sz w:val="24"/>
                <w:szCs w:val="24"/>
              </w:rPr>
            </w:pPr>
            <w:r w:rsidRPr="004C7313">
              <w:rPr>
                <w:rFonts w:ascii="Times New Roman" w:hAnsi="Times New Roman"/>
                <w:b/>
                <w:sz w:val="24"/>
                <w:szCs w:val="24"/>
              </w:rPr>
              <w:t>25241,7</w:t>
            </w:r>
          </w:p>
        </w:tc>
      </w:tr>
      <w:tr w:rsidR="00BA7857" w:rsidRPr="004C7313" w:rsidTr="000C2FFE">
        <w:trPr>
          <w:trHeight w:val="1452"/>
        </w:trPr>
        <w:tc>
          <w:tcPr>
            <w:tcW w:w="425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rPr>
                <w:rFonts w:ascii="Times New Roman" w:hAnsi="Times New Roman"/>
                <w:sz w:val="24"/>
                <w:szCs w:val="24"/>
              </w:rPr>
            </w:pPr>
            <w:r w:rsidRPr="004C731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2693"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rPr>
                <w:rFonts w:ascii="Times New Roman" w:hAnsi="Times New Roman"/>
                <w:sz w:val="24"/>
                <w:szCs w:val="24"/>
              </w:rPr>
            </w:pPr>
            <w:r w:rsidRPr="004C7313">
              <w:rPr>
                <w:rFonts w:ascii="Times New Roman" w:hAnsi="Times New Roman"/>
                <w:sz w:val="24"/>
                <w:szCs w:val="24"/>
              </w:rPr>
              <w:t>18210102010010000110</w:t>
            </w:r>
          </w:p>
        </w:tc>
        <w:tc>
          <w:tcPr>
            <w:tcW w:w="1134"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widowControl w:val="0"/>
              <w:autoSpaceDE w:val="0"/>
              <w:autoSpaceDN w:val="0"/>
              <w:adjustRightInd w:val="0"/>
              <w:spacing w:after="0" w:line="240" w:lineRule="auto"/>
              <w:ind w:right="78"/>
              <w:jc w:val="center"/>
              <w:rPr>
                <w:rFonts w:ascii="Times New Roman" w:eastAsia="Times New Roman" w:hAnsi="Times New Roman"/>
                <w:sz w:val="24"/>
                <w:szCs w:val="24"/>
                <w:lang w:eastAsia="ru-RU"/>
              </w:rPr>
            </w:pPr>
            <w:r w:rsidRPr="004C7313">
              <w:rPr>
                <w:rFonts w:ascii="Times New Roman" w:eastAsia="Times New Roman" w:hAnsi="Times New Roman"/>
                <w:sz w:val="24"/>
                <w:szCs w:val="24"/>
                <w:lang w:eastAsia="ru-RU"/>
              </w:rPr>
              <w:t>30240,4</w:t>
            </w:r>
          </w:p>
        </w:tc>
        <w:tc>
          <w:tcPr>
            <w:tcW w:w="992"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widowControl w:val="0"/>
              <w:autoSpaceDE w:val="0"/>
              <w:autoSpaceDN w:val="0"/>
              <w:adjustRightInd w:val="0"/>
              <w:spacing w:after="0" w:line="240" w:lineRule="auto"/>
              <w:ind w:right="78"/>
              <w:jc w:val="center"/>
              <w:rPr>
                <w:rFonts w:ascii="Times New Roman" w:eastAsia="Times New Roman" w:hAnsi="Times New Roman"/>
                <w:sz w:val="24"/>
                <w:szCs w:val="24"/>
                <w:lang w:eastAsia="ru-RU"/>
              </w:rPr>
            </w:pPr>
            <w:r w:rsidRPr="004C7313">
              <w:rPr>
                <w:rFonts w:ascii="Times New Roman" w:eastAsia="Times New Roman" w:hAnsi="Times New Roman"/>
                <w:sz w:val="24"/>
                <w:szCs w:val="24"/>
                <w:lang w:eastAsia="ru-RU"/>
              </w:rPr>
              <w:t>21741,7</w:t>
            </w:r>
          </w:p>
        </w:tc>
        <w:tc>
          <w:tcPr>
            <w:tcW w:w="992"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widowControl w:val="0"/>
              <w:autoSpaceDE w:val="0"/>
              <w:autoSpaceDN w:val="0"/>
              <w:adjustRightInd w:val="0"/>
              <w:spacing w:after="0" w:line="240" w:lineRule="auto"/>
              <w:ind w:right="78"/>
              <w:jc w:val="center"/>
              <w:rPr>
                <w:rFonts w:ascii="Times New Roman" w:eastAsia="Times New Roman" w:hAnsi="Times New Roman"/>
                <w:sz w:val="24"/>
                <w:szCs w:val="24"/>
                <w:lang w:eastAsia="ru-RU"/>
              </w:rPr>
            </w:pPr>
            <w:r w:rsidRPr="004C7313">
              <w:rPr>
                <w:rFonts w:ascii="Times New Roman" w:eastAsia="Times New Roman" w:hAnsi="Times New Roman"/>
                <w:sz w:val="24"/>
                <w:szCs w:val="24"/>
                <w:lang w:eastAsia="ru-RU"/>
              </w:rPr>
              <w:t>21741,7</w:t>
            </w:r>
          </w:p>
        </w:tc>
      </w:tr>
      <w:tr w:rsidR="00BA7857" w:rsidRPr="004C7313" w:rsidTr="000C2FFE">
        <w:trPr>
          <w:trHeight w:val="2184"/>
        </w:trPr>
        <w:tc>
          <w:tcPr>
            <w:tcW w:w="425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rPr>
                <w:rFonts w:ascii="Times New Roman" w:hAnsi="Times New Roman"/>
                <w:sz w:val="24"/>
                <w:szCs w:val="24"/>
              </w:rPr>
            </w:pPr>
            <w:r w:rsidRPr="004C7313">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rPr>
                <w:rFonts w:ascii="Times New Roman" w:hAnsi="Times New Roman"/>
                <w:sz w:val="24"/>
                <w:szCs w:val="24"/>
              </w:rPr>
            </w:pPr>
            <w:r w:rsidRPr="004C7313">
              <w:rPr>
                <w:rFonts w:ascii="Times New Roman" w:hAnsi="Times New Roman"/>
                <w:sz w:val="24"/>
                <w:szCs w:val="24"/>
              </w:rPr>
              <w:t>18210102020010000110</w:t>
            </w:r>
          </w:p>
        </w:tc>
        <w:tc>
          <w:tcPr>
            <w:tcW w:w="1134"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widowControl w:val="0"/>
              <w:autoSpaceDE w:val="0"/>
              <w:autoSpaceDN w:val="0"/>
              <w:adjustRightInd w:val="0"/>
              <w:spacing w:after="0" w:line="240" w:lineRule="auto"/>
              <w:ind w:right="78"/>
              <w:jc w:val="center"/>
              <w:rPr>
                <w:rFonts w:ascii="Times New Roman" w:eastAsia="Times New Roman" w:hAnsi="Times New Roman"/>
                <w:sz w:val="24"/>
                <w:szCs w:val="24"/>
                <w:lang w:eastAsia="ru-RU"/>
              </w:rPr>
            </w:pPr>
            <w:r w:rsidRPr="004C7313">
              <w:rPr>
                <w:rFonts w:ascii="Times New Roman" w:eastAsia="Times New Roman" w:hAnsi="Times New Roman"/>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spacing w:after="0" w:line="240" w:lineRule="auto"/>
              <w:jc w:val="center"/>
              <w:rPr>
                <w:rFonts w:ascii="Times New Roman" w:hAnsi="Times New Roman"/>
                <w:sz w:val="24"/>
                <w:szCs w:val="24"/>
              </w:rPr>
            </w:pPr>
            <w:r w:rsidRPr="004C7313">
              <w:rPr>
                <w:rFonts w:ascii="Times New Roman" w:eastAsia="Times New Roman" w:hAnsi="Times New Roman"/>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spacing w:after="0" w:line="240" w:lineRule="auto"/>
              <w:jc w:val="center"/>
              <w:rPr>
                <w:rFonts w:ascii="Times New Roman" w:hAnsi="Times New Roman"/>
                <w:sz w:val="24"/>
                <w:szCs w:val="24"/>
              </w:rPr>
            </w:pPr>
            <w:r w:rsidRPr="004C7313">
              <w:rPr>
                <w:rFonts w:ascii="Times New Roman" w:eastAsia="Times New Roman" w:hAnsi="Times New Roman"/>
                <w:sz w:val="24"/>
                <w:szCs w:val="24"/>
                <w:lang w:eastAsia="ru-RU"/>
              </w:rPr>
              <w:t>200,0</w:t>
            </w:r>
          </w:p>
        </w:tc>
      </w:tr>
      <w:tr w:rsidR="00BA7857" w:rsidRPr="004C7313" w:rsidTr="000C2FFE">
        <w:trPr>
          <w:trHeight w:val="1114"/>
        </w:trPr>
        <w:tc>
          <w:tcPr>
            <w:tcW w:w="425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rPr>
                <w:rFonts w:ascii="Times New Roman" w:hAnsi="Times New Roman"/>
                <w:sz w:val="24"/>
                <w:szCs w:val="24"/>
              </w:rPr>
            </w:pPr>
            <w:r w:rsidRPr="004C7313">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rPr>
                <w:rFonts w:ascii="Times New Roman" w:hAnsi="Times New Roman"/>
                <w:sz w:val="24"/>
                <w:szCs w:val="24"/>
              </w:rPr>
            </w:pPr>
            <w:r w:rsidRPr="004C7313">
              <w:rPr>
                <w:rFonts w:ascii="Times New Roman" w:hAnsi="Times New Roman"/>
                <w:sz w:val="24"/>
                <w:szCs w:val="24"/>
              </w:rPr>
              <w:t>18210102030010000110</w:t>
            </w:r>
          </w:p>
        </w:tc>
        <w:tc>
          <w:tcPr>
            <w:tcW w:w="1134"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widowControl w:val="0"/>
              <w:autoSpaceDE w:val="0"/>
              <w:autoSpaceDN w:val="0"/>
              <w:adjustRightInd w:val="0"/>
              <w:spacing w:after="0" w:line="240" w:lineRule="auto"/>
              <w:ind w:right="78"/>
              <w:jc w:val="center"/>
              <w:rPr>
                <w:rFonts w:ascii="Times New Roman" w:eastAsia="Times New Roman" w:hAnsi="Times New Roman"/>
                <w:sz w:val="24"/>
                <w:szCs w:val="24"/>
                <w:lang w:eastAsia="ru-RU"/>
              </w:rPr>
            </w:pPr>
            <w:r w:rsidRPr="004C7313">
              <w:rPr>
                <w:rFonts w:ascii="Times New Roman" w:eastAsia="Times New Roman" w:hAnsi="Times New Roman"/>
                <w:sz w:val="24"/>
                <w:szCs w:val="24"/>
                <w:lang w:eastAsia="ru-RU"/>
              </w:rPr>
              <w:t>3300,0</w:t>
            </w:r>
          </w:p>
        </w:tc>
        <w:tc>
          <w:tcPr>
            <w:tcW w:w="992"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spacing w:after="0" w:line="240" w:lineRule="auto"/>
              <w:jc w:val="center"/>
              <w:rPr>
                <w:rFonts w:ascii="Times New Roman" w:hAnsi="Times New Roman"/>
                <w:sz w:val="24"/>
                <w:szCs w:val="24"/>
              </w:rPr>
            </w:pPr>
            <w:r w:rsidRPr="004C7313">
              <w:rPr>
                <w:rFonts w:ascii="Times New Roman" w:eastAsia="Times New Roman" w:hAnsi="Times New Roman"/>
                <w:sz w:val="24"/>
                <w:szCs w:val="24"/>
                <w:lang w:eastAsia="ru-RU"/>
              </w:rPr>
              <w:t>3300,0</w:t>
            </w:r>
          </w:p>
        </w:tc>
        <w:tc>
          <w:tcPr>
            <w:tcW w:w="992" w:type="dxa"/>
            <w:tcBorders>
              <w:top w:val="single" w:sz="4" w:space="0" w:color="auto"/>
              <w:left w:val="single" w:sz="4" w:space="0" w:color="auto"/>
              <w:bottom w:val="single" w:sz="4" w:space="0" w:color="auto"/>
              <w:right w:val="single" w:sz="4" w:space="0" w:color="auto"/>
            </w:tcBorders>
          </w:tcPr>
          <w:p w:rsidR="00BA7857" w:rsidRPr="004C7313" w:rsidRDefault="00BA7857" w:rsidP="004C7313">
            <w:pPr>
              <w:spacing w:after="0" w:line="240" w:lineRule="auto"/>
              <w:jc w:val="center"/>
              <w:rPr>
                <w:rFonts w:ascii="Times New Roman" w:hAnsi="Times New Roman"/>
                <w:sz w:val="24"/>
                <w:szCs w:val="24"/>
              </w:rPr>
            </w:pPr>
            <w:r w:rsidRPr="004C7313">
              <w:rPr>
                <w:rFonts w:ascii="Times New Roman" w:eastAsia="Times New Roman" w:hAnsi="Times New Roman"/>
                <w:sz w:val="24"/>
                <w:szCs w:val="24"/>
                <w:lang w:eastAsia="ru-RU"/>
              </w:rPr>
              <w:t>3300,0</w:t>
            </w:r>
          </w:p>
        </w:tc>
      </w:tr>
    </w:tbl>
    <w:p w:rsidR="00BA7857" w:rsidRPr="004C7313" w:rsidRDefault="00BA7857" w:rsidP="004C7313">
      <w:pPr>
        <w:widowControl w:val="0"/>
        <w:tabs>
          <w:tab w:val="left" w:pos="1245"/>
        </w:tabs>
        <w:autoSpaceDE w:val="0"/>
        <w:autoSpaceDN w:val="0"/>
        <w:adjustRightInd w:val="0"/>
        <w:spacing w:after="0" w:line="240" w:lineRule="auto"/>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BA7857" w:rsidRPr="004C7313" w:rsidRDefault="00BA7857" w:rsidP="004C7313">
      <w:pPr>
        <w:widowControl w:val="0"/>
        <w:autoSpaceDE w:val="0"/>
        <w:autoSpaceDN w:val="0"/>
        <w:adjustRightInd w:val="0"/>
        <w:spacing w:after="0" w:line="240" w:lineRule="auto"/>
        <w:jc w:val="right"/>
        <w:rPr>
          <w:rFonts w:ascii="Times New Roman" w:hAnsi="Times New Roman" w:cs="Times New Roman"/>
          <w:sz w:val="24"/>
          <w:szCs w:val="24"/>
        </w:rPr>
      </w:pPr>
      <w:r w:rsidRPr="004C7313">
        <w:rPr>
          <w:rFonts w:ascii="Times New Roman" w:hAnsi="Times New Roman" w:cs="Times New Roman"/>
          <w:sz w:val="24"/>
          <w:szCs w:val="24"/>
        </w:rPr>
        <w:lastRenderedPageBreak/>
        <w:t>Приложение №4</w:t>
      </w:r>
    </w:p>
    <w:p w:rsidR="00BA7857" w:rsidRPr="004C7313" w:rsidRDefault="00BA7857" w:rsidP="004C7313">
      <w:pPr>
        <w:widowControl w:val="0"/>
        <w:autoSpaceDE w:val="0"/>
        <w:autoSpaceDN w:val="0"/>
        <w:adjustRightInd w:val="0"/>
        <w:spacing w:after="0" w:line="240" w:lineRule="auto"/>
        <w:jc w:val="right"/>
        <w:rPr>
          <w:rFonts w:ascii="Times New Roman" w:hAnsi="Times New Roman" w:cs="Times New Roman"/>
          <w:sz w:val="24"/>
          <w:szCs w:val="24"/>
        </w:rPr>
      </w:pPr>
      <w:r w:rsidRPr="004C7313">
        <w:rPr>
          <w:rFonts w:ascii="Times New Roman" w:hAnsi="Times New Roman" w:cs="Times New Roman"/>
          <w:sz w:val="24"/>
          <w:szCs w:val="24"/>
        </w:rPr>
        <w:t>к решению Совета депутатов</w:t>
      </w:r>
    </w:p>
    <w:p w:rsidR="00BA7857" w:rsidRPr="004C7313" w:rsidRDefault="00BA7857" w:rsidP="004C7313">
      <w:pPr>
        <w:widowControl w:val="0"/>
        <w:autoSpaceDE w:val="0"/>
        <w:autoSpaceDN w:val="0"/>
        <w:adjustRightInd w:val="0"/>
        <w:spacing w:after="0" w:line="240" w:lineRule="auto"/>
        <w:jc w:val="right"/>
        <w:rPr>
          <w:rFonts w:ascii="Times New Roman" w:hAnsi="Times New Roman" w:cs="Times New Roman"/>
          <w:sz w:val="24"/>
          <w:szCs w:val="24"/>
        </w:rPr>
      </w:pPr>
      <w:r w:rsidRPr="004C7313">
        <w:rPr>
          <w:rFonts w:ascii="Times New Roman" w:hAnsi="Times New Roman" w:cs="Times New Roman"/>
          <w:sz w:val="24"/>
          <w:szCs w:val="24"/>
        </w:rPr>
        <w:t xml:space="preserve"> муниципального округа Раменки</w:t>
      </w:r>
    </w:p>
    <w:p w:rsidR="00BA7857" w:rsidRPr="004C7313" w:rsidRDefault="00BA7857" w:rsidP="004C7313">
      <w:pPr>
        <w:widowControl w:val="0"/>
        <w:autoSpaceDE w:val="0"/>
        <w:autoSpaceDN w:val="0"/>
        <w:adjustRightInd w:val="0"/>
        <w:spacing w:after="0" w:line="240" w:lineRule="auto"/>
        <w:jc w:val="right"/>
        <w:rPr>
          <w:rFonts w:ascii="Times New Roman" w:hAnsi="Times New Roman" w:cs="Times New Roman"/>
          <w:sz w:val="24"/>
          <w:szCs w:val="24"/>
        </w:rPr>
      </w:pPr>
      <w:r w:rsidRPr="004C7313">
        <w:rPr>
          <w:rFonts w:ascii="Times New Roman" w:hAnsi="Times New Roman" w:cs="Times New Roman"/>
          <w:sz w:val="24"/>
          <w:szCs w:val="24"/>
        </w:rPr>
        <w:t xml:space="preserve">от __________№ </w:t>
      </w:r>
      <w:r w:rsidR="008762F5">
        <w:rPr>
          <w:rFonts w:ascii="Times New Roman" w:hAnsi="Times New Roman" w:cs="Times New Roman"/>
          <w:sz w:val="24"/>
          <w:szCs w:val="24"/>
        </w:rPr>
        <w:t>__________</w:t>
      </w:r>
    </w:p>
    <w:p w:rsidR="00BA7857" w:rsidRPr="004C7313" w:rsidRDefault="00BA7857" w:rsidP="004C7313">
      <w:pPr>
        <w:widowControl w:val="0"/>
        <w:autoSpaceDE w:val="0"/>
        <w:autoSpaceDN w:val="0"/>
        <w:adjustRightInd w:val="0"/>
        <w:spacing w:after="0" w:line="240" w:lineRule="auto"/>
        <w:jc w:val="right"/>
        <w:rPr>
          <w:rFonts w:ascii="Times New Roman" w:hAnsi="Times New Roman" w:cs="Times New Roman"/>
          <w:sz w:val="24"/>
          <w:szCs w:val="24"/>
        </w:rPr>
      </w:pPr>
    </w:p>
    <w:p w:rsidR="00BA7857" w:rsidRPr="004C7313" w:rsidRDefault="00BA7857" w:rsidP="004C7313">
      <w:pPr>
        <w:widowControl w:val="0"/>
        <w:autoSpaceDE w:val="0"/>
        <w:autoSpaceDN w:val="0"/>
        <w:adjustRightInd w:val="0"/>
        <w:spacing w:after="0" w:line="240" w:lineRule="auto"/>
        <w:jc w:val="right"/>
        <w:rPr>
          <w:rFonts w:ascii="Times New Roman" w:hAnsi="Times New Roman" w:cs="Times New Roman"/>
          <w:sz w:val="24"/>
          <w:szCs w:val="24"/>
        </w:rPr>
      </w:pPr>
    </w:p>
    <w:p w:rsidR="00BA7857" w:rsidRPr="004C7313" w:rsidRDefault="00BA7857" w:rsidP="004C7313">
      <w:pPr>
        <w:shd w:val="clear" w:color="auto" w:fill="FFFFFF"/>
        <w:tabs>
          <w:tab w:val="left" w:pos="1145"/>
        </w:tabs>
        <w:spacing w:after="0" w:line="240" w:lineRule="auto"/>
        <w:jc w:val="center"/>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 xml:space="preserve">Расходы бюджета муниципального округа Раменки </w:t>
      </w:r>
    </w:p>
    <w:p w:rsidR="00BA7857" w:rsidRPr="004C7313" w:rsidRDefault="00BA7857" w:rsidP="004C7313">
      <w:pPr>
        <w:shd w:val="clear" w:color="auto" w:fill="FFFFFF"/>
        <w:tabs>
          <w:tab w:val="left" w:pos="1145"/>
        </w:tabs>
        <w:spacing w:after="0" w:line="240" w:lineRule="auto"/>
        <w:jc w:val="center"/>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 xml:space="preserve">на </w:t>
      </w:r>
      <w:r w:rsidRPr="004C7313">
        <w:rPr>
          <w:rFonts w:ascii="Times New Roman" w:hAnsi="Times New Roman" w:cs="Times New Roman"/>
          <w:b/>
          <w:sz w:val="24"/>
          <w:szCs w:val="24"/>
        </w:rPr>
        <w:t xml:space="preserve">2022 год и плановый период 2023 и 2024 </w:t>
      </w:r>
      <w:r w:rsidRPr="004C7313">
        <w:rPr>
          <w:rFonts w:ascii="Times New Roman" w:eastAsia="Times New Roman" w:hAnsi="Times New Roman" w:cs="Times New Roman"/>
          <w:b/>
          <w:sz w:val="24"/>
          <w:szCs w:val="24"/>
          <w:lang w:eastAsia="ru-RU"/>
        </w:rPr>
        <w:t>годов</w:t>
      </w:r>
    </w:p>
    <w:p w:rsidR="00BA7857" w:rsidRPr="004C7313" w:rsidRDefault="00BA7857" w:rsidP="004C7313">
      <w:pPr>
        <w:shd w:val="clear" w:color="auto" w:fill="FFFFFF"/>
        <w:tabs>
          <w:tab w:val="left" w:pos="1145"/>
        </w:tabs>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 xml:space="preserve"> (по разделам и подразделам функциональной классификации)</w:t>
      </w:r>
    </w:p>
    <w:p w:rsidR="00BA7857" w:rsidRPr="004C7313" w:rsidRDefault="00BA7857" w:rsidP="004C7313">
      <w:pPr>
        <w:shd w:val="clear" w:color="auto" w:fill="FFFFFF"/>
        <w:tabs>
          <w:tab w:val="left" w:pos="1145"/>
        </w:tabs>
        <w:spacing w:after="0" w:line="240" w:lineRule="auto"/>
        <w:jc w:val="right"/>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sz w:val="24"/>
          <w:szCs w:val="24"/>
          <w:lang w:eastAsia="ru-RU"/>
        </w:rPr>
        <w:t>(</w:t>
      </w:r>
      <w:proofErr w:type="spellStart"/>
      <w:r w:rsidRPr="004C7313">
        <w:rPr>
          <w:rFonts w:ascii="Times New Roman" w:eastAsia="Times New Roman" w:hAnsi="Times New Roman" w:cs="Times New Roman"/>
          <w:sz w:val="24"/>
          <w:szCs w:val="24"/>
          <w:lang w:eastAsia="ru-RU"/>
        </w:rPr>
        <w:t>тыс.руб</w:t>
      </w:r>
      <w:proofErr w:type="spellEnd"/>
      <w:r w:rsidRPr="004C7313">
        <w:rPr>
          <w:rFonts w:ascii="Times New Roman" w:eastAsia="Times New Roman" w:hAnsi="Times New Roman" w:cs="Times New Roman"/>
          <w:sz w:val="24"/>
          <w:szCs w:val="24"/>
          <w:lang w:eastAsia="ru-RU"/>
        </w:rPr>
        <w:t>.)</w:t>
      </w:r>
    </w:p>
    <w:tbl>
      <w:tblPr>
        <w:tblW w:w="10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5005"/>
        <w:gridCol w:w="1175"/>
        <w:gridCol w:w="1134"/>
        <w:gridCol w:w="1134"/>
      </w:tblGrid>
      <w:tr w:rsidR="00BA7857" w:rsidRPr="004C7313" w:rsidTr="000C2FFE">
        <w:tc>
          <w:tcPr>
            <w:tcW w:w="1800" w:type="dxa"/>
            <w:gridSpan w:val="2"/>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Коды БК</w:t>
            </w:r>
          </w:p>
        </w:tc>
        <w:tc>
          <w:tcPr>
            <w:tcW w:w="5005" w:type="dxa"/>
            <w:vMerge w:val="restart"/>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Наименование</w:t>
            </w:r>
          </w:p>
        </w:tc>
        <w:tc>
          <w:tcPr>
            <w:tcW w:w="1175" w:type="dxa"/>
            <w:vMerge w:val="restart"/>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sz w:val="24"/>
                <w:szCs w:val="24"/>
              </w:rPr>
            </w:pPr>
            <w:r w:rsidRPr="004C7313">
              <w:rPr>
                <w:rFonts w:ascii="Times New Roman" w:hAnsi="Times New Roman" w:cs="Times New Roman"/>
                <w:sz w:val="24"/>
                <w:szCs w:val="24"/>
              </w:rPr>
              <w:t>2022 год</w:t>
            </w:r>
          </w:p>
        </w:tc>
        <w:tc>
          <w:tcPr>
            <w:tcW w:w="1134" w:type="dxa"/>
            <w:vMerge w:val="restart"/>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sz w:val="24"/>
                <w:szCs w:val="24"/>
              </w:rPr>
            </w:pPr>
            <w:r w:rsidRPr="004C7313">
              <w:rPr>
                <w:rFonts w:ascii="Times New Roman" w:hAnsi="Times New Roman" w:cs="Times New Roman"/>
                <w:sz w:val="24"/>
                <w:szCs w:val="24"/>
              </w:rPr>
              <w:t>2023 год</w:t>
            </w:r>
          </w:p>
        </w:tc>
        <w:tc>
          <w:tcPr>
            <w:tcW w:w="1134" w:type="dxa"/>
            <w:vMerge w:val="restart"/>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sz w:val="24"/>
                <w:szCs w:val="24"/>
              </w:rPr>
            </w:pPr>
            <w:r w:rsidRPr="004C7313">
              <w:rPr>
                <w:rFonts w:ascii="Times New Roman" w:hAnsi="Times New Roman" w:cs="Times New Roman"/>
                <w:sz w:val="24"/>
                <w:szCs w:val="24"/>
              </w:rPr>
              <w:t>2024 год</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Раздел</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Подраздел</w:t>
            </w:r>
          </w:p>
        </w:tc>
        <w:tc>
          <w:tcPr>
            <w:tcW w:w="5005" w:type="dxa"/>
            <w:vMerge/>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5" w:type="dxa"/>
            <w:vMerge/>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2</w:t>
            </w:r>
          </w:p>
        </w:tc>
        <w:tc>
          <w:tcPr>
            <w:tcW w:w="5005"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3</w:t>
            </w:r>
          </w:p>
        </w:tc>
        <w:tc>
          <w:tcPr>
            <w:tcW w:w="1175"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4</w:t>
            </w:r>
          </w:p>
        </w:tc>
        <w:tc>
          <w:tcPr>
            <w:tcW w:w="1134"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5</w:t>
            </w:r>
          </w:p>
        </w:tc>
        <w:tc>
          <w:tcPr>
            <w:tcW w:w="1134"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6</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01</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05"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Общегосударственные вопросы</w:t>
            </w:r>
          </w:p>
        </w:tc>
        <w:tc>
          <w:tcPr>
            <w:tcW w:w="1175"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b/>
              </w:rPr>
            </w:pPr>
            <w:r w:rsidRPr="004C7313">
              <w:rPr>
                <w:rFonts w:ascii="Times New Roman" w:hAnsi="Times New Roman" w:cs="Times New Roman"/>
                <w:b/>
              </w:rPr>
              <w:t>27828,6</w:t>
            </w:r>
          </w:p>
        </w:tc>
        <w:tc>
          <w:tcPr>
            <w:tcW w:w="113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b/>
              </w:rPr>
            </w:pPr>
            <w:r w:rsidRPr="004C7313">
              <w:rPr>
                <w:rFonts w:ascii="Times New Roman" w:hAnsi="Times New Roman" w:cs="Times New Roman"/>
                <w:b/>
              </w:rPr>
              <w:t>18698,9</w:t>
            </w:r>
          </w:p>
        </w:tc>
        <w:tc>
          <w:tcPr>
            <w:tcW w:w="113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b/>
              </w:rPr>
            </w:pPr>
            <w:r w:rsidRPr="004C7313">
              <w:rPr>
                <w:rFonts w:ascii="Times New Roman" w:hAnsi="Times New Roman" w:cs="Times New Roman"/>
                <w:b/>
              </w:rPr>
              <w:t>18067,8</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01</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02</w:t>
            </w:r>
          </w:p>
        </w:tc>
        <w:tc>
          <w:tcPr>
            <w:tcW w:w="5005" w:type="dxa"/>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hAnsi="Times New Roman" w:cs="Times New Roman"/>
                <w:sz w:val="24"/>
                <w:szCs w:val="24"/>
              </w:rPr>
              <w:t>Функционирование высшего должностного лица субъекта РФ и муниципального образования</w:t>
            </w:r>
          </w:p>
        </w:tc>
        <w:tc>
          <w:tcPr>
            <w:tcW w:w="1175"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hAnsi="Times New Roman" w:cs="Times New Roman"/>
                <w:sz w:val="24"/>
                <w:szCs w:val="24"/>
              </w:rPr>
              <w:t>2806,0</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hAnsi="Times New Roman" w:cs="Times New Roman"/>
                <w:sz w:val="24"/>
                <w:szCs w:val="24"/>
              </w:rPr>
              <w:t>2806,0</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hAnsi="Times New Roman" w:cs="Times New Roman"/>
                <w:sz w:val="24"/>
                <w:szCs w:val="24"/>
              </w:rPr>
              <w:t>2806,0</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01</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03</w:t>
            </w:r>
          </w:p>
        </w:tc>
        <w:tc>
          <w:tcPr>
            <w:tcW w:w="5005" w:type="dxa"/>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муниципального округа</w:t>
            </w:r>
          </w:p>
        </w:tc>
        <w:tc>
          <w:tcPr>
            <w:tcW w:w="1175" w:type="dxa"/>
          </w:tcPr>
          <w:p w:rsidR="00BA7857" w:rsidRPr="004C7313" w:rsidRDefault="00BA7857" w:rsidP="004C7313">
            <w:pPr>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234,0</w:t>
            </w:r>
          </w:p>
        </w:tc>
        <w:tc>
          <w:tcPr>
            <w:tcW w:w="1134" w:type="dxa"/>
          </w:tcPr>
          <w:p w:rsidR="00BA7857" w:rsidRPr="004C7313" w:rsidRDefault="00BA7857" w:rsidP="004C7313">
            <w:pPr>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234,0</w:t>
            </w:r>
          </w:p>
        </w:tc>
        <w:tc>
          <w:tcPr>
            <w:tcW w:w="1134" w:type="dxa"/>
          </w:tcPr>
          <w:p w:rsidR="00BA7857" w:rsidRPr="004C7313" w:rsidRDefault="00BA7857" w:rsidP="004C7313">
            <w:pPr>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234,0</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01</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04</w:t>
            </w:r>
          </w:p>
        </w:tc>
        <w:tc>
          <w:tcPr>
            <w:tcW w:w="5005" w:type="dxa"/>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75" w:type="dxa"/>
          </w:tcPr>
          <w:p w:rsidR="00BA7857" w:rsidRPr="004C7313" w:rsidRDefault="00BA7857" w:rsidP="004C7313">
            <w:pPr>
              <w:spacing w:after="0" w:line="240" w:lineRule="auto"/>
              <w:jc w:val="center"/>
              <w:rPr>
                <w:rFonts w:ascii="Times New Roman" w:hAnsi="Times New Roman" w:cs="Times New Roman"/>
              </w:rPr>
            </w:pPr>
            <w:r w:rsidRPr="004C7313">
              <w:rPr>
                <w:rFonts w:ascii="Times New Roman" w:eastAsia="Times New Roman" w:hAnsi="Times New Roman" w:cs="Times New Roman"/>
                <w:color w:val="000000"/>
                <w:lang w:eastAsia="ru-RU"/>
              </w:rPr>
              <w:t>16110,6</w:t>
            </w:r>
          </w:p>
        </w:tc>
        <w:tc>
          <w:tcPr>
            <w:tcW w:w="1134" w:type="dxa"/>
          </w:tcPr>
          <w:p w:rsidR="00BA7857" w:rsidRPr="004C7313" w:rsidRDefault="00BA7857" w:rsidP="004C7313">
            <w:pPr>
              <w:spacing w:after="0" w:line="240" w:lineRule="auto"/>
              <w:jc w:val="center"/>
              <w:rPr>
                <w:rFonts w:ascii="Times New Roman" w:hAnsi="Times New Roman" w:cs="Times New Roman"/>
              </w:rPr>
            </w:pPr>
            <w:r w:rsidRPr="004C7313">
              <w:rPr>
                <w:rFonts w:ascii="Times New Roman" w:eastAsia="Times New Roman" w:hAnsi="Times New Roman" w:cs="Times New Roman"/>
                <w:color w:val="000000"/>
                <w:lang w:eastAsia="ru-RU"/>
              </w:rPr>
              <w:t>15479,6</w:t>
            </w:r>
          </w:p>
        </w:tc>
        <w:tc>
          <w:tcPr>
            <w:tcW w:w="1134" w:type="dxa"/>
          </w:tcPr>
          <w:p w:rsidR="00BA7857" w:rsidRPr="004C7313" w:rsidRDefault="00BA7857" w:rsidP="004C7313">
            <w:pPr>
              <w:spacing w:after="0" w:line="240" w:lineRule="auto"/>
              <w:jc w:val="center"/>
              <w:rPr>
                <w:rFonts w:ascii="Times New Roman" w:hAnsi="Times New Roman" w:cs="Times New Roman"/>
              </w:rPr>
            </w:pPr>
            <w:r w:rsidRPr="004C7313">
              <w:rPr>
                <w:rFonts w:ascii="Times New Roman" w:eastAsia="Times New Roman" w:hAnsi="Times New Roman" w:cs="Times New Roman"/>
                <w:color w:val="000000"/>
                <w:lang w:eastAsia="ru-RU"/>
              </w:rPr>
              <w:t>14848,5</w:t>
            </w:r>
          </w:p>
        </w:tc>
      </w:tr>
      <w:tr w:rsidR="00BA7857" w:rsidRPr="004C7313" w:rsidTr="000C2FFE">
        <w:tc>
          <w:tcPr>
            <w:tcW w:w="900" w:type="dxa"/>
            <w:shd w:val="clear" w:color="auto" w:fill="auto"/>
          </w:tcPr>
          <w:p w:rsidR="00BA7857" w:rsidRPr="004C7313" w:rsidRDefault="00BA7857" w:rsidP="004C7313">
            <w:pPr>
              <w:tabs>
                <w:tab w:val="left" w:pos="1145"/>
              </w:tabs>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01</w:t>
            </w:r>
          </w:p>
        </w:tc>
        <w:tc>
          <w:tcPr>
            <w:tcW w:w="900" w:type="dxa"/>
            <w:shd w:val="clear" w:color="auto" w:fill="auto"/>
          </w:tcPr>
          <w:p w:rsidR="00BA7857" w:rsidRPr="004C7313" w:rsidRDefault="00BA7857" w:rsidP="004C7313">
            <w:pPr>
              <w:tabs>
                <w:tab w:val="left" w:pos="1145"/>
              </w:tabs>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07</w:t>
            </w:r>
          </w:p>
        </w:tc>
        <w:tc>
          <w:tcPr>
            <w:tcW w:w="5005" w:type="dxa"/>
            <w:shd w:val="clear" w:color="auto" w:fill="auto"/>
          </w:tcPr>
          <w:p w:rsidR="00BA7857" w:rsidRPr="004C7313" w:rsidRDefault="00BA7857" w:rsidP="004C7313">
            <w:pPr>
              <w:tabs>
                <w:tab w:val="left" w:pos="1145"/>
              </w:tabs>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Обеспечение проведения выборов и референдумов</w:t>
            </w:r>
          </w:p>
        </w:tc>
        <w:tc>
          <w:tcPr>
            <w:tcW w:w="1175" w:type="dxa"/>
            <w:shd w:val="clear" w:color="auto" w:fill="auto"/>
          </w:tcPr>
          <w:p w:rsidR="00BA7857" w:rsidRPr="004C7313" w:rsidRDefault="00BA7857" w:rsidP="004C7313">
            <w:pPr>
              <w:tabs>
                <w:tab w:val="left" w:pos="1145"/>
              </w:tabs>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8498,7</w:t>
            </w:r>
          </w:p>
        </w:tc>
        <w:tc>
          <w:tcPr>
            <w:tcW w:w="1134" w:type="dxa"/>
            <w:shd w:val="clear" w:color="auto" w:fill="auto"/>
          </w:tcPr>
          <w:p w:rsidR="00BA7857" w:rsidRPr="004C7313" w:rsidRDefault="00BA7857" w:rsidP="004C7313">
            <w:pPr>
              <w:tabs>
                <w:tab w:val="left" w:pos="1145"/>
              </w:tabs>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0,0</w:t>
            </w:r>
          </w:p>
        </w:tc>
        <w:tc>
          <w:tcPr>
            <w:tcW w:w="1134" w:type="dxa"/>
            <w:shd w:val="clear" w:color="auto" w:fill="auto"/>
          </w:tcPr>
          <w:p w:rsidR="00BA7857" w:rsidRPr="004C7313" w:rsidRDefault="00BA7857" w:rsidP="004C7313">
            <w:pPr>
              <w:tabs>
                <w:tab w:val="left" w:pos="1145"/>
              </w:tabs>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0,0</w:t>
            </w:r>
          </w:p>
        </w:tc>
      </w:tr>
      <w:tr w:rsidR="00BA7857" w:rsidRPr="004C7313" w:rsidTr="000C2FFE">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01</w:t>
            </w:r>
          </w:p>
        </w:tc>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11</w:t>
            </w:r>
          </w:p>
        </w:tc>
        <w:tc>
          <w:tcPr>
            <w:tcW w:w="500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Резервные фонды</w:t>
            </w:r>
          </w:p>
        </w:tc>
        <w:tc>
          <w:tcPr>
            <w:tcW w:w="117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50,0</w:t>
            </w:r>
          </w:p>
        </w:tc>
        <w:tc>
          <w:tcPr>
            <w:tcW w:w="1134"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50,0</w:t>
            </w:r>
          </w:p>
        </w:tc>
        <w:tc>
          <w:tcPr>
            <w:tcW w:w="1134"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50,0</w:t>
            </w:r>
          </w:p>
        </w:tc>
      </w:tr>
      <w:tr w:rsidR="00BA7857" w:rsidRPr="004C7313" w:rsidTr="000C2FFE">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01</w:t>
            </w:r>
          </w:p>
        </w:tc>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13</w:t>
            </w:r>
          </w:p>
        </w:tc>
        <w:tc>
          <w:tcPr>
            <w:tcW w:w="500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Другие общегосударственные вопросы</w:t>
            </w:r>
          </w:p>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(Оплата членских взносов)</w:t>
            </w:r>
          </w:p>
        </w:tc>
        <w:tc>
          <w:tcPr>
            <w:tcW w:w="117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129,3</w:t>
            </w:r>
          </w:p>
        </w:tc>
        <w:tc>
          <w:tcPr>
            <w:tcW w:w="1134"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129,3</w:t>
            </w:r>
          </w:p>
        </w:tc>
        <w:tc>
          <w:tcPr>
            <w:tcW w:w="1134"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129,3</w:t>
            </w:r>
          </w:p>
        </w:tc>
      </w:tr>
      <w:tr w:rsidR="00BA7857" w:rsidRPr="004C7313" w:rsidTr="000C2FFE">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03</w:t>
            </w:r>
          </w:p>
        </w:tc>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0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b/>
                <w:sz w:val="24"/>
                <w:szCs w:val="24"/>
                <w:lang w:eastAsia="ru-RU"/>
              </w:rPr>
            </w:pPr>
            <w:r w:rsidRPr="004C7313">
              <w:rPr>
                <w:rFonts w:ascii="Times New Roman" w:hAnsi="Times New Roman" w:cs="Times New Roman"/>
                <w:b/>
                <w:sz w:val="24"/>
                <w:szCs w:val="24"/>
              </w:rPr>
              <w:t>Национальная безопасность и правоохранительная деятельность</w:t>
            </w:r>
          </w:p>
        </w:tc>
        <w:tc>
          <w:tcPr>
            <w:tcW w:w="117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200,0</w:t>
            </w:r>
          </w:p>
        </w:tc>
        <w:tc>
          <w:tcPr>
            <w:tcW w:w="1134"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200,0</w:t>
            </w:r>
          </w:p>
        </w:tc>
        <w:tc>
          <w:tcPr>
            <w:tcW w:w="1134"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200,0</w:t>
            </w:r>
          </w:p>
        </w:tc>
      </w:tr>
      <w:tr w:rsidR="00BA7857" w:rsidRPr="004C7313" w:rsidTr="000C2FFE">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03</w:t>
            </w:r>
          </w:p>
        </w:tc>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09</w:t>
            </w:r>
          </w:p>
        </w:tc>
        <w:tc>
          <w:tcPr>
            <w:tcW w:w="500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175"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50,0</w:t>
            </w:r>
          </w:p>
        </w:tc>
        <w:tc>
          <w:tcPr>
            <w:tcW w:w="1134"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50,0</w:t>
            </w:r>
          </w:p>
        </w:tc>
        <w:tc>
          <w:tcPr>
            <w:tcW w:w="1134"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50,0</w:t>
            </w:r>
          </w:p>
        </w:tc>
      </w:tr>
      <w:tr w:rsidR="00BA7857" w:rsidRPr="004C7313" w:rsidTr="000C2FFE">
        <w:trPr>
          <w:trHeight w:val="383"/>
        </w:trPr>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03</w:t>
            </w:r>
          </w:p>
        </w:tc>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10</w:t>
            </w:r>
          </w:p>
        </w:tc>
        <w:tc>
          <w:tcPr>
            <w:tcW w:w="500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hAnsi="Times New Roman" w:cs="Times New Roman"/>
                <w:sz w:val="24"/>
                <w:szCs w:val="24"/>
              </w:rPr>
              <w:t>Обеспечение пожарной безопасности</w:t>
            </w:r>
          </w:p>
        </w:tc>
        <w:tc>
          <w:tcPr>
            <w:tcW w:w="1175"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150,0</w:t>
            </w:r>
          </w:p>
        </w:tc>
        <w:tc>
          <w:tcPr>
            <w:tcW w:w="1134"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150,0</w:t>
            </w:r>
          </w:p>
        </w:tc>
        <w:tc>
          <w:tcPr>
            <w:tcW w:w="1134"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150,0</w:t>
            </w:r>
          </w:p>
        </w:tc>
      </w:tr>
      <w:tr w:rsidR="00BA7857" w:rsidRPr="004C7313" w:rsidTr="000C2FFE">
        <w:trPr>
          <w:trHeight w:val="419"/>
        </w:trPr>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08</w:t>
            </w:r>
          </w:p>
        </w:tc>
        <w:tc>
          <w:tcPr>
            <w:tcW w:w="900"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5005" w:type="dxa"/>
            <w:shd w:val="clear" w:color="auto" w:fill="auto"/>
          </w:tcPr>
          <w:p w:rsidR="00BA7857" w:rsidRPr="004C7313" w:rsidRDefault="00BA7857" w:rsidP="004C7313">
            <w:pPr>
              <w:widowControl w:val="0"/>
              <w:tabs>
                <w:tab w:val="left" w:pos="114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Культура и кинематография</w:t>
            </w:r>
          </w:p>
        </w:tc>
        <w:tc>
          <w:tcPr>
            <w:tcW w:w="1175"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b/>
                <w:color w:val="000000"/>
                <w:sz w:val="24"/>
                <w:szCs w:val="24"/>
                <w:lang w:eastAsia="ru-RU"/>
              </w:rPr>
              <w:t>3104,6</w:t>
            </w:r>
          </w:p>
        </w:tc>
        <w:tc>
          <w:tcPr>
            <w:tcW w:w="1134"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b/>
                <w:color w:val="000000"/>
                <w:sz w:val="24"/>
                <w:szCs w:val="24"/>
                <w:lang w:eastAsia="ru-RU"/>
              </w:rPr>
              <w:t>3104,6</w:t>
            </w:r>
          </w:p>
        </w:tc>
        <w:tc>
          <w:tcPr>
            <w:tcW w:w="1134" w:type="dxa"/>
            <w:shd w:val="clear" w:color="auto" w:fill="auto"/>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b/>
                <w:color w:val="000000"/>
                <w:sz w:val="24"/>
                <w:szCs w:val="24"/>
                <w:lang w:eastAsia="ru-RU"/>
              </w:rPr>
              <w:t>3104,6</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08</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04</w:t>
            </w: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175"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3104,6</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3104,6</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3104,6</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10</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Социальная политика</w:t>
            </w:r>
          </w:p>
        </w:tc>
        <w:tc>
          <w:tcPr>
            <w:tcW w:w="1175"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b/>
                <w:color w:val="000000"/>
                <w:sz w:val="24"/>
                <w:szCs w:val="24"/>
                <w:lang w:eastAsia="ru-RU"/>
              </w:rPr>
              <w:t>817,2</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b/>
                <w:color w:val="000000"/>
                <w:sz w:val="24"/>
                <w:szCs w:val="24"/>
                <w:lang w:eastAsia="ru-RU"/>
              </w:rPr>
              <w:t>817,2</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b/>
                <w:color w:val="000000"/>
                <w:sz w:val="24"/>
                <w:szCs w:val="24"/>
                <w:lang w:eastAsia="ru-RU"/>
              </w:rPr>
              <w:t>817,2</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10</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01</w:t>
            </w: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Пенсионное обеспечение</w:t>
            </w:r>
          </w:p>
        </w:tc>
        <w:tc>
          <w:tcPr>
            <w:tcW w:w="1175"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450,0</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450,0</w:t>
            </w:r>
          </w:p>
        </w:tc>
        <w:tc>
          <w:tcPr>
            <w:tcW w:w="1134" w:type="dxa"/>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eastAsia="Times New Roman" w:hAnsi="Times New Roman" w:cs="Times New Roman"/>
                <w:color w:val="000000"/>
                <w:sz w:val="24"/>
                <w:szCs w:val="24"/>
                <w:lang w:eastAsia="ru-RU"/>
              </w:rPr>
              <w:t>450,0</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10</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06</w:t>
            </w: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Другие вопросы в области социальной политики</w:t>
            </w:r>
          </w:p>
        </w:tc>
        <w:tc>
          <w:tcPr>
            <w:tcW w:w="1175"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367,2</w:t>
            </w:r>
          </w:p>
        </w:tc>
        <w:tc>
          <w:tcPr>
            <w:tcW w:w="1134"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367,2</w:t>
            </w:r>
          </w:p>
        </w:tc>
        <w:tc>
          <w:tcPr>
            <w:tcW w:w="1134"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367,2</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12</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Средства массовой информации</w:t>
            </w:r>
          </w:p>
        </w:tc>
        <w:tc>
          <w:tcPr>
            <w:tcW w:w="1175"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1790,0</w:t>
            </w: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1790,0</w:t>
            </w: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1790,0</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12</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02</w:t>
            </w: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Периодическая печать и издательства</w:t>
            </w:r>
          </w:p>
        </w:tc>
        <w:tc>
          <w:tcPr>
            <w:tcW w:w="1175"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1540,0</w:t>
            </w: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1540,0</w:t>
            </w: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1540,0</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12</w:t>
            </w: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04</w:t>
            </w: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1175"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250,0</w:t>
            </w: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250,0</w:t>
            </w: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C7313">
              <w:rPr>
                <w:rFonts w:ascii="Times New Roman" w:eastAsia="Times New Roman" w:hAnsi="Times New Roman" w:cs="Times New Roman"/>
                <w:color w:val="000000"/>
                <w:sz w:val="24"/>
                <w:szCs w:val="24"/>
                <w:lang w:eastAsia="ru-RU"/>
              </w:rPr>
              <w:t>250,0</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C7313">
              <w:rPr>
                <w:rFonts w:ascii="Times New Roman" w:eastAsia="Times New Roman" w:hAnsi="Times New Roman" w:cs="Times New Roman"/>
                <w:sz w:val="24"/>
                <w:szCs w:val="24"/>
                <w:lang w:eastAsia="ru-RU"/>
              </w:rPr>
              <w:t>Условно утверждаемые расходы</w:t>
            </w:r>
          </w:p>
        </w:tc>
        <w:tc>
          <w:tcPr>
            <w:tcW w:w="1175"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631,0</w:t>
            </w:r>
          </w:p>
        </w:tc>
        <w:tc>
          <w:tcPr>
            <w:tcW w:w="1134" w:type="dxa"/>
          </w:tcPr>
          <w:p w:rsidR="00BA7857" w:rsidRPr="004C7313"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C7313">
              <w:rPr>
                <w:rFonts w:ascii="Times New Roman" w:eastAsia="Times New Roman" w:hAnsi="Times New Roman" w:cs="Times New Roman"/>
                <w:b/>
                <w:color w:val="000000"/>
                <w:sz w:val="24"/>
                <w:szCs w:val="24"/>
                <w:lang w:eastAsia="ru-RU"/>
              </w:rPr>
              <w:t>1262,1</w:t>
            </w:r>
          </w:p>
        </w:tc>
      </w:tr>
      <w:tr w:rsidR="00BA7857" w:rsidRPr="004C7313" w:rsidTr="000C2FFE">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00" w:type="dxa"/>
          </w:tcPr>
          <w:p w:rsidR="00BA7857" w:rsidRPr="004C7313" w:rsidRDefault="00BA7857" w:rsidP="004C7313">
            <w:pPr>
              <w:widowControl w:val="0"/>
              <w:tabs>
                <w:tab w:val="left" w:pos="11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05" w:type="dxa"/>
          </w:tcPr>
          <w:p w:rsidR="00BA7857" w:rsidRPr="004C7313" w:rsidRDefault="00BA7857" w:rsidP="004C731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4C7313">
              <w:rPr>
                <w:rFonts w:ascii="Times New Roman" w:eastAsia="Times New Roman" w:hAnsi="Times New Roman" w:cs="Times New Roman"/>
                <w:b/>
                <w:sz w:val="24"/>
                <w:szCs w:val="24"/>
                <w:lang w:eastAsia="ru-RU"/>
              </w:rPr>
              <w:t>ИТОГО РАСХОДОВ</w:t>
            </w:r>
          </w:p>
        </w:tc>
        <w:tc>
          <w:tcPr>
            <w:tcW w:w="1175"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spacing w:after="0" w:line="240" w:lineRule="auto"/>
              <w:jc w:val="center"/>
              <w:rPr>
                <w:rFonts w:ascii="Times New Roman" w:hAnsi="Times New Roman" w:cs="Times New Roman"/>
                <w:sz w:val="24"/>
                <w:szCs w:val="24"/>
              </w:rPr>
            </w:pPr>
            <w:r w:rsidRPr="004C7313">
              <w:rPr>
                <w:rFonts w:ascii="Times New Roman" w:hAnsi="Times New Roman" w:cs="Times New Roman"/>
                <w:b/>
                <w:sz w:val="24"/>
                <w:szCs w:val="24"/>
              </w:rPr>
              <w:t>33740,4</w:t>
            </w:r>
          </w:p>
        </w:tc>
        <w:tc>
          <w:tcPr>
            <w:tcW w:w="1134" w:type="dxa"/>
            <w:tcBorders>
              <w:top w:val="single" w:sz="6" w:space="0" w:color="auto"/>
              <w:left w:val="single" w:sz="6" w:space="0" w:color="auto"/>
              <w:bottom w:val="single" w:sz="6" w:space="0" w:color="auto"/>
              <w:right w:val="single" w:sz="6"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b/>
                <w:sz w:val="24"/>
                <w:szCs w:val="24"/>
              </w:rPr>
            </w:pPr>
            <w:r w:rsidRPr="004C7313">
              <w:rPr>
                <w:rFonts w:ascii="Times New Roman" w:hAnsi="Times New Roman" w:cs="Times New Roman"/>
                <w:b/>
                <w:sz w:val="24"/>
                <w:szCs w:val="24"/>
              </w:rPr>
              <w:t>25241,7</w:t>
            </w:r>
          </w:p>
        </w:tc>
        <w:tc>
          <w:tcPr>
            <w:tcW w:w="1134" w:type="dxa"/>
            <w:tcBorders>
              <w:top w:val="single" w:sz="6" w:space="0" w:color="auto"/>
              <w:left w:val="single" w:sz="6" w:space="0" w:color="auto"/>
              <w:bottom w:val="single" w:sz="6" w:space="0" w:color="auto"/>
              <w:right w:val="single" w:sz="4" w:space="0" w:color="auto"/>
            </w:tcBorders>
          </w:tcPr>
          <w:p w:rsidR="00BA7857" w:rsidRPr="004C7313" w:rsidRDefault="00BA7857" w:rsidP="004C7313">
            <w:pPr>
              <w:widowControl w:val="0"/>
              <w:autoSpaceDE w:val="0"/>
              <w:autoSpaceDN w:val="0"/>
              <w:adjustRightInd w:val="0"/>
              <w:spacing w:after="0" w:line="240" w:lineRule="auto"/>
              <w:jc w:val="center"/>
              <w:rPr>
                <w:rFonts w:ascii="Times New Roman" w:hAnsi="Times New Roman" w:cs="Times New Roman"/>
                <w:b/>
                <w:sz w:val="24"/>
                <w:szCs w:val="24"/>
              </w:rPr>
            </w:pPr>
            <w:r w:rsidRPr="004C7313">
              <w:rPr>
                <w:rFonts w:ascii="Times New Roman" w:hAnsi="Times New Roman" w:cs="Times New Roman"/>
                <w:b/>
                <w:sz w:val="24"/>
                <w:szCs w:val="24"/>
              </w:rPr>
              <w:t>25241,7</w:t>
            </w:r>
          </w:p>
        </w:tc>
      </w:tr>
    </w:tbl>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4C7313" w:rsidRDefault="004C7313" w:rsidP="00BA7857">
      <w:pPr>
        <w:widowControl w:val="0"/>
        <w:autoSpaceDE w:val="0"/>
        <w:autoSpaceDN w:val="0"/>
        <w:adjustRightInd w:val="0"/>
        <w:spacing w:after="0"/>
        <w:jc w:val="right"/>
        <w:rPr>
          <w:rFonts w:ascii="Times New Roman" w:hAnsi="Times New Roman"/>
          <w:sz w:val="24"/>
          <w:szCs w:val="24"/>
        </w:rPr>
      </w:pP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lastRenderedPageBreak/>
        <w:t xml:space="preserve">Приложение № 5 </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от __________№ </w:t>
      </w:r>
      <w:r w:rsidR="008762F5">
        <w:rPr>
          <w:rFonts w:ascii="Times New Roman" w:hAnsi="Times New Roman"/>
          <w:sz w:val="24"/>
          <w:szCs w:val="24"/>
        </w:rPr>
        <w:t>__________</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 xml:space="preserve">Распределение бюджетных ассигнований бюджета муниципального округа Раменки </w:t>
      </w: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 xml:space="preserve">на 2022 год и плановый период 2023 и 2024 годов  </w:t>
      </w:r>
    </w:p>
    <w:p w:rsidR="00BA7857" w:rsidRPr="00BA7857" w:rsidRDefault="00BA7857" w:rsidP="004C7313">
      <w:pPr>
        <w:widowControl w:val="0"/>
        <w:autoSpaceDE w:val="0"/>
        <w:autoSpaceDN w:val="0"/>
        <w:adjustRightInd w:val="0"/>
        <w:spacing w:after="0" w:line="240" w:lineRule="auto"/>
        <w:jc w:val="center"/>
        <w:rPr>
          <w:rFonts w:ascii="Times New Roman" w:hAnsi="Times New Roman"/>
          <w:sz w:val="20"/>
          <w:szCs w:val="20"/>
        </w:rPr>
      </w:pPr>
      <w:r w:rsidRPr="00BA7857">
        <w:rPr>
          <w:rFonts w:ascii="Times New Roman" w:hAnsi="Times New Roman"/>
        </w:rPr>
        <w:t>(по разделам, подразделам, целевым статьям и видам расходов бюджетной классификации)</w:t>
      </w:r>
    </w:p>
    <w:p w:rsidR="00BA7857" w:rsidRPr="00BA7857" w:rsidRDefault="00BA7857" w:rsidP="004C7313">
      <w:pPr>
        <w:widowControl w:val="0"/>
        <w:autoSpaceDE w:val="0"/>
        <w:autoSpaceDN w:val="0"/>
        <w:adjustRightInd w:val="0"/>
        <w:spacing w:after="0" w:line="240" w:lineRule="auto"/>
        <w:jc w:val="center"/>
        <w:rPr>
          <w:rFonts w:ascii="Times New Roman" w:hAnsi="Times New Roman"/>
          <w:sz w:val="20"/>
          <w:szCs w:val="20"/>
        </w:rPr>
      </w:pPr>
      <w:r w:rsidRPr="00BA7857">
        <w:rPr>
          <w:rFonts w:ascii="Times New Roman" w:hAnsi="Times New Roman"/>
          <w:sz w:val="20"/>
          <w:szCs w:val="20"/>
        </w:rPr>
        <w:t xml:space="preserve">                                                                                                                                                                             (тыс. руб.)</w:t>
      </w:r>
    </w:p>
    <w:tbl>
      <w:tblPr>
        <w:tblW w:w="10489" w:type="dxa"/>
        <w:tblInd w:w="-527" w:type="dxa"/>
        <w:tblLayout w:type="fixed"/>
        <w:tblCellMar>
          <w:left w:w="40" w:type="dxa"/>
          <w:right w:w="40" w:type="dxa"/>
        </w:tblCellMar>
        <w:tblLook w:val="0000" w:firstRow="0" w:lastRow="0" w:firstColumn="0" w:lastColumn="0" w:noHBand="0" w:noVBand="0"/>
      </w:tblPr>
      <w:tblGrid>
        <w:gridCol w:w="4678"/>
        <w:gridCol w:w="709"/>
        <w:gridCol w:w="1276"/>
        <w:gridCol w:w="723"/>
        <w:gridCol w:w="1119"/>
        <w:gridCol w:w="992"/>
        <w:gridCol w:w="992"/>
      </w:tblGrid>
      <w:tr w:rsidR="00BA7857" w:rsidRPr="00BA7857" w:rsidTr="000C2FFE">
        <w:trPr>
          <w:trHeight w:val="759"/>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Раздел/</w:t>
            </w:r>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Подраздел</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Целевая статья</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Вид</w:t>
            </w:r>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roofErr w:type="spellStart"/>
            <w:r w:rsidRPr="00BA7857">
              <w:rPr>
                <w:rFonts w:ascii="Times New Roman" w:hAnsi="Times New Roman"/>
              </w:rPr>
              <w:t>Расхо</w:t>
            </w:r>
            <w:proofErr w:type="spellEnd"/>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roofErr w:type="spellStart"/>
            <w:r w:rsidRPr="00BA7857">
              <w:rPr>
                <w:rFonts w:ascii="Times New Roman" w:hAnsi="Times New Roman"/>
              </w:rPr>
              <w:t>дов</w:t>
            </w:r>
            <w:proofErr w:type="spellEnd"/>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2022 год</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2023 год</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2024 год</w:t>
            </w:r>
          </w:p>
        </w:tc>
      </w:tr>
      <w:tr w:rsidR="00BA7857" w:rsidRPr="00BA7857" w:rsidTr="000C2FFE">
        <w:trPr>
          <w:trHeight w:val="24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7</w:t>
            </w:r>
          </w:p>
        </w:tc>
      </w:tr>
      <w:tr w:rsidR="00BA7857" w:rsidRPr="00BA7857" w:rsidTr="000C2FFE">
        <w:trPr>
          <w:trHeight w:val="163"/>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27828,6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18698,9</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18067,8</w:t>
            </w:r>
          </w:p>
        </w:tc>
      </w:tr>
      <w:tr w:rsidR="00BA7857" w:rsidRPr="00BA7857" w:rsidTr="000C2FFE">
        <w:trPr>
          <w:trHeight w:val="355"/>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Функционирование высшего должностного лица субъекта РФ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01 02</w:t>
            </w:r>
          </w:p>
          <w:p w:rsidR="00BA7857" w:rsidRPr="00BA7857" w:rsidRDefault="00BA7857" w:rsidP="004C7313">
            <w:pPr>
              <w:spacing w:after="0" w:line="24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2806,0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2806,0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2806,0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31А0000000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Функционирование высшего должностного лица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r>
      <w:tr w:rsidR="00BA7857" w:rsidRPr="00BA7857" w:rsidTr="000C2FFE">
        <w:trPr>
          <w:trHeight w:val="182"/>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2599,5</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2599,5</w:t>
            </w:r>
          </w:p>
        </w:tc>
      </w:tr>
      <w:tr w:rsidR="00BA7857" w:rsidRPr="00BA7857" w:rsidTr="000C2FFE">
        <w:trPr>
          <w:trHeight w:val="75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tabs>
                <w:tab w:val="left" w:pos="1140"/>
              </w:tabs>
              <w:autoSpaceDE w:val="0"/>
              <w:autoSpaceDN w:val="0"/>
              <w:adjustRightInd w:val="0"/>
              <w:spacing w:after="0" w:line="240" w:lineRule="auto"/>
              <w:rPr>
                <w:rFonts w:ascii="Times New Roman" w:hAnsi="Times New Roman"/>
              </w:rPr>
            </w:pPr>
            <w:r w:rsidRPr="00BA7857">
              <w:rPr>
                <w:rFonts w:ascii="Times New Roman" w:hAnsi="Times New Roman"/>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121</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2002,6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2002,6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2002,6</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Иные выплаты персоналу государственных (муниципальных) органов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70,4</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129</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604,8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604,8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604,8</w:t>
            </w:r>
          </w:p>
        </w:tc>
      </w:tr>
      <w:tr w:rsidR="00BA7857" w:rsidRPr="00BA7857" w:rsidTr="000C2FFE">
        <w:trPr>
          <w:trHeight w:val="43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r>
      <w:tr w:rsidR="00BA7857" w:rsidRPr="00BA7857" w:rsidTr="000C2FFE">
        <w:trPr>
          <w:trHeight w:val="230"/>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r>
      <w:tr w:rsidR="00BA7857" w:rsidRPr="00BA7857" w:rsidTr="000C2FFE">
        <w:trPr>
          <w:trHeight w:val="230"/>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Прочие расходы в сфере здравоохранения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56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27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Иные выплаты персоналу государственных (муниципальных) органов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1040"/>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234,0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highlight w:val="yellow"/>
              </w:rPr>
            </w:pPr>
            <w:r w:rsidRPr="00BA7857">
              <w:rPr>
                <w:rFonts w:ascii="Times New Roman" w:hAnsi="Times New Roman"/>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31А0000000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Функционирование законодательных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highlight w:val="yellow"/>
              </w:rPr>
            </w:pPr>
            <w:r w:rsidRPr="00BA7857">
              <w:rPr>
                <w:rFonts w:ascii="Times New Roman" w:hAnsi="Times New Roman"/>
              </w:rPr>
              <w:t>Депутаты Совета депутатов муниципального округа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76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123</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Предоставление межбюджетных трансфертов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eastAsia="Times New Roman" w:hAnsi="Times New Roman"/>
                <w:lang w:eastAsia="ru-RU"/>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33А0400100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r>
      <w:tr w:rsidR="00BA7857" w:rsidRPr="00BA7857" w:rsidTr="000C2FFE">
        <w:trPr>
          <w:trHeight w:val="28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eastAsia="Times New Roman" w:hAnsi="Times New Roman"/>
                <w:lang w:eastAsia="ru-RU"/>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33А0400100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800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r>
      <w:tr w:rsidR="00BA7857" w:rsidRPr="00BA7857" w:rsidTr="000C2FFE">
        <w:trPr>
          <w:trHeight w:val="26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Специальные расходы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eastAsia="Times New Roman" w:hAnsi="Times New Roman"/>
                <w:lang w:eastAsia="ru-RU"/>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33А0400100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880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r>
      <w:tr w:rsidR="00BA7857" w:rsidRPr="00BA7857" w:rsidTr="000C2FFE">
        <w:trPr>
          <w:trHeight w:val="56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Функционирование Правительства РФ, высших органов исполнительной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color w:val="000000"/>
                <w:lang w:eastAsia="ru-RU"/>
              </w:rPr>
              <w:t>16110,6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color w:val="000000"/>
                <w:lang w:eastAsia="ru-RU"/>
              </w:rPr>
              <w:t>15479,6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color w:val="000000"/>
                <w:lang w:eastAsia="ru-RU"/>
              </w:rPr>
              <w:t>14848,5</w:t>
            </w:r>
          </w:p>
        </w:tc>
      </w:tr>
      <w:tr w:rsidR="00BA7857" w:rsidRPr="00BA7857" w:rsidTr="000C2FFE">
        <w:trPr>
          <w:trHeight w:val="277"/>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31Б0000000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15551,4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14920,4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14289,3</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Функционирование исполнительно-распорядительного органа муниципального образования (муниципалитета)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15551,4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14920,4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14289,3</w:t>
            </w:r>
          </w:p>
        </w:tc>
      </w:tr>
      <w:tr w:rsidR="00BA7857" w:rsidRPr="00BA7857" w:rsidTr="000C2FFE">
        <w:trPr>
          <w:trHeight w:val="56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Обеспечение деятельности муниципалитетов внутригородских муниципальных образований в части содержание муниципальных служащих для решения вопросов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15551,4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14920,4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14289,3</w:t>
            </w:r>
          </w:p>
        </w:tc>
      </w:tr>
      <w:tr w:rsidR="00BA7857" w:rsidRPr="00BA7857" w:rsidTr="000C2FFE">
        <w:trPr>
          <w:trHeight w:val="76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r>
      <w:tr w:rsidR="00BA7857" w:rsidRPr="00BA7857" w:rsidTr="000C2FFE">
        <w:trPr>
          <w:trHeight w:val="27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121</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5994,1</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5994,1</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5994,1</w:t>
            </w:r>
          </w:p>
        </w:tc>
      </w:tr>
      <w:tr w:rsidR="00BA7857" w:rsidRPr="00BA7857" w:rsidTr="000C2FFE">
        <w:trPr>
          <w:trHeight w:val="37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Иные выплаты персоналу государственных (муниципальных) органов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352,0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352,0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352,0</w:t>
            </w:r>
          </w:p>
        </w:tc>
      </w:tr>
      <w:tr w:rsidR="00BA7857" w:rsidRPr="00BA7857" w:rsidTr="000C2FFE">
        <w:trPr>
          <w:trHeight w:val="27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Взносы по обязательному социальному страхованию на выплаты денежного содержания </w:t>
            </w:r>
            <w:r w:rsidRPr="00BA7857">
              <w:rPr>
                <w:rFonts w:ascii="Times New Roman" w:hAnsi="Times New Roman"/>
              </w:rPr>
              <w:lastRenderedPageBreak/>
              <w:t>и иные выплаты работникам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lastRenderedPageBreak/>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129</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1810,3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1810,3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1810,3</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7375,0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6744,0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6112,9</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7375,0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6744,0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6112,9</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7075,0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6444,0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5812,9</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энергетических ресурсов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247</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300,00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300,00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300,00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прочих налогов, сборов и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800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Налоги, пошлины и сборы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852</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Штрафы за нарушение законодательства о налогах и сборах, законодательства о страховых взносах</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853</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w:t>
            </w:r>
          </w:p>
        </w:tc>
      </w:tr>
      <w:tr w:rsidR="00BA7857" w:rsidRPr="00BA7857" w:rsidTr="000C2FFE">
        <w:trPr>
          <w:trHeight w:val="3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Прочие расходы в сфере здравоохранения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75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45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45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выплаты персоналу государственных (муниципальных) органов,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497"/>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Обеспечение проведения выборов и референдумов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Проведение выборов депутатов Совета депутатов муниципальных округов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 </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eastAsia="Times New Roman" w:hAnsi="Times New Roman"/>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367"/>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eastAsia="Times New Roman" w:hAnsi="Times New Roman"/>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35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Специальные расходы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880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eastAsia="Times New Roman" w:hAnsi="Times New Roman"/>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26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01 11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Резервный фонд, предусмотренный органами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w:t>
            </w:r>
            <w:r w:rsidRPr="00BA7857">
              <w:rPr>
                <w:rFonts w:ascii="Times New Roman" w:hAnsi="Times New Roman"/>
                <w:lang w:val="en-US"/>
              </w:rPr>
              <w:t>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37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Резервные средства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w:t>
            </w:r>
            <w:r w:rsidRPr="00BA7857">
              <w:rPr>
                <w:rFonts w:ascii="Times New Roman" w:hAnsi="Times New Roman"/>
                <w:lang w:val="en-US"/>
              </w:rPr>
              <w:t>70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410"/>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129,3</w:t>
            </w:r>
          </w:p>
        </w:tc>
      </w:tr>
      <w:tr w:rsidR="00BA7857" w:rsidRPr="00BA7857" w:rsidTr="000C2FFE">
        <w:trPr>
          <w:trHeight w:val="410"/>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Уплата членских взносов на осуществление деятельности Совета муниципальных образований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41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46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853</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200,0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Реализация функций, связанных с обеспечением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41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410"/>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Обеспечение пожарной безопасности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03 10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Реализация функций, связанных с обеспечением пожарной безопасности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367"/>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41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08</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b/>
              </w:rPr>
            </w:pPr>
            <w:r w:rsidRPr="00BA7857">
              <w:rPr>
                <w:rFonts w:ascii="Times New Roman" w:hAnsi="Times New Roman"/>
                <w:b/>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b/>
              </w:rPr>
            </w:pPr>
            <w:r w:rsidRPr="00BA7857">
              <w:rPr>
                <w:rFonts w:ascii="Times New Roman" w:hAnsi="Times New Roman"/>
                <w:b/>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b/>
              </w:rPr>
            </w:pPr>
            <w:r w:rsidRPr="00BA7857">
              <w:rPr>
                <w:rFonts w:ascii="Times New Roman" w:hAnsi="Times New Roman"/>
                <w:b/>
              </w:rPr>
              <w:t>3104,6</w:t>
            </w:r>
          </w:p>
        </w:tc>
      </w:tr>
      <w:tr w:rsidR="00BA7857" w:rsidRPr="00BA7857" w:rsidTr="000C2FFE">
        <w:trPr>
          <w:trHeight w:val="584"/>
        </w:trPr>
        <w:tc>
          <w:tcPr>
            <w:tcW w:w="4678" w:type="dxa"/>
            <w:tcBorders>
              <w:top w:val="single" w:sz="6" w:space="0" w:color="auto"/>
              <w:left w:val="single" w:sz="6" w:space="0" w:color="auto"/>
              <w:bottom w:val="single" w:sz="4"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вопросы в области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b/>
                <w:i/>
              </w:rPr>
            </w:pPr>
            <w:r w:rsidRPr="00BA7857">
              <w:rPr>
                <w:rFonts w:ascii="Times New Roman" w:hAnsi="Times New Roman"/>
                <w:b/>
                <w:i/>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b/>
                <w:i/>
              </w:rPr>
            </w:pPr>
            <w:r w:rsidRPr="00BA7857">
              <w:rPr>
                <w:rFonts w:ascii="Times New Roman" w:hAnsi="Times New Roman"/>
                <w:b/>
                <w:i/>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b/>
                <w:i/>
              </w:rPr>
            </w:pPr>
            <w:r w:rsidRPr="00BA7857">
              <w:rPr>
                <w:rFonts w:ascii="Times New Roman" w:hAnsi="Times New Roman"/>
                <w:b/>
                <w:i/>
              </w:rPr>
              <w:t>3104,6</w:t>
            </w:r>
          </w:p>
        </w:tc>
      </w:tr>
      <w:tr w:rsidR="00BA7857" w:rsidRPr="00BA7857" w:rsidTr="000C2FFE">
        <w:trPr>
          <w:trHeight w:val="584"/>
        </w:trPr>
        <w:tc>
          <w:tcPr>
            <w:tcW w:w="4678" w:type="dxa"/>
            <w:tcBorders>
              <w:top w:val="single" w:sz="4"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Реализация функций в области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584"/>
        </w:trPr>
        <w:tc>
          <w:tcPr>
            <w:tcW w:w="4678" w:type="dxa"/>
            <w:tcBorders>
              <w:top w:val="single" w:sz="4"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393"/>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41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817,2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817,2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817,2</w:t>
            </w:r>
          </w:p>
        </w:tc>
      </w:tr>
      <w:tr w:rsidR="00BA7857" w:rsidRPr="00BA7857" w:rsidTr="000C2FFE">
        <w:trPr>
          <w:trHeight w:val="40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10 01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450,0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Доплаты к пенсиям муниципальным служащим города Москвы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r>
      <w:tr w:rsidR="00BA7857" w:rsidRPr="00BA7857" w:rsidTr="000C2FFE">
        <w:trPr>
          <w:trHeight w:val="37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500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r>
      <w:tr w:rsidR="00BA7857" w:rsidRPr="00BA7857" w:rsidTr="000C2FFE">
        <w:trPr>
          <w:trHeight w:val="412"/>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540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367,2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367,2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367,2</w:t>
            </w:r>
          </w:p>
        </w:tc>
      </w:tr>
      <w:tr w:rsidR="00BA7857" w:rsidRPr="00BA7857" w:rsidTr="000C2FFE">
        <w:trPr>
          <w:trHeight w:val="338"/>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Прочие расходы в сфере здравоохранения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гарантии муниципальным служащим, вышедшим на пенсию</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выплаты гражданам,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Пособия, компенсации и иные социальные выплаты гражданам,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321</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гарантии муниципальным служащим, вышедшим на пенсию</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 </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гарантии муниципальным служащим, вышедшим на пенсию</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выплаты гражданам,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Пособия, компенсации и иные социальные выплаты гражданам,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321</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396"/>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lastRenderedPageBreak/>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12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1790,0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1790,0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1790,0</w:t>
            </w:r>
          </w:p>
        </w:tc>
      </w:tr>
      <w:tr w:rsidR="00BA7857" w:rsidRPr="00BA7857" w:rsidTr="000C2FFE">
        <w:trPr>
          <w:trHeight w:val="331"/>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Периодическая печать и издательства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1540,0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Периодические издания, учрежденные органами законодательной и исполнительной власти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w:t>
            </w:r>
            <w:r w:rsidRPr="00BA7857">
              <w:rPr>
                <w:rFonts w:ascii="Times New Roman" w:hAnsi="Times New Roman"/>
              </w:rPr>
              <w:t>01</w:t>
            </w:r>
            <w:r w:rsidRPr="00BA7857">
              <w:rPr>
                <w:rFonts w:ascii="Times New Roman" w:hAnsi="Times New Roman"/>
                <w:lang w:val="en-US"/>
              </w:rPr>
              <w:t>0</w:t>
            </w:r>
            <w:r w:rsidRPr="00BA7857">
              <w:rPr>
                <w:rFonts w:ascii="Times New Roman" w:hAnsi="Times New Roman"/>
              </w:rPr>
              <w:t>0</w:t>
            </w:r>
            <w:r w:rsidRPr="00BA7857">
              <w:rPr>
                <w:rFonts w:ascii="Times New Roman" w:hAnsi="Times New Roman"/>
                <w:lang w:val="en-US"/>
              </w:rPr>
              <w:t>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1540,0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vAlign w:val="center"/>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r>
      <w:tr w:rsidR="00BA7857" w:rsidRPr="00BA7857" w:rsidTr="000C2FFE">
        <w:trPr>
          <w:trHeight w:val="277"/>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r>
      <w:tr w:rsidR="00BA7857" w:rsidRPr="00BA7857" w:rsidTr="000C2FFE">
        <w:trPr>
          <w:trHeight w:val="413"/>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40,0</w:t>
            </w:r>
          </w:p>
        </w:tc>
      </w:tr>
      <w:tr w:rsidR="00BA7857" w:rsidRPr="00BA7857" w:rsidTr="000C2FFE">
        <w:trPr>
          <w:trHeight w:val="413"/>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853</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вопросы в области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250,0</w:t>
            </w:r>
          </w:p>
        </w:tc>
      </w:tr>
      <w:tr w:rsidR="00BA7857" w:rsidRPr="00BA7857" w:rsidTr="000C2FFE">
        <w:trPr>
          <w:trHeight w:val="34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Связь и информатика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58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w:t>
            </w:r>
            <w:r w:rsidRPr="00BA7857">
              <w:rPr>
                <w:rFonts w:ascii="Times New Roman" w:hAnsi="Times New Roman"/>
              </w:rPr>
              <w:t>0100</w:t>
            </w:r>
            <w:r w:rsidRPr="00BA7857">
              <w:rPr>
                <w:rFonts w:ascii="Times New Roman" w:hAnsi="Times New Roman"/>
                <w:lang w:val="en-US"/>
              </w:rPr>
              <w:t>3</w:t>
            </w:r>
            <w:r w:rsidRPr="00BA7857">
              <w:rPr>
                <w:rFonts w:ascii="Times New Roman" w:hAnsi="Times New Roman"/>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425"/>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w:t>
            </w:r>
            <w:r w:rsidRPr="00BA7857">
              <w:rPr>
                <w:rFonts w:ascii="Times New Roman" w:hAnsi="Times New Roman"/>
              </w:rPr>
              <w:t>0100</w:t>
            </w:r>
            <w:r w:rsidRPr="00BA7857">
              <w:rPr>
                <w:rFonts w:ascii="Times New Roman" w:hAnsi="Times New Roman"/>
                <w:lang w:val="en-US"/>
              </w:rPr>
              <w:t>3</w:t>
            </w:r>
            <w:r w:rsidRPr="00BA7857">
              <w:rPr>
                <w:rFonts w:ascii="Times New Roman" w:hAnsi="Times New Roman"/>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40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r w:rsidRPr="00BA7857">
              <w:rPr>
                <w:rFonts w:ascii="Times New Roman" w:eastAsia="Times New Roman" w:hAnsi="Times New Roman"/>
                <w:b/>
                <w:i/>
                <w:lang w:eastAsia="ru-RU"/>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lang w:eastAsia="ru-RU"/>
              </w:rPr>
            </w:pP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lang w:eastAsia="ru-RU"/>
              </w:rPr>
            </w:pPr>
            <w:r w:rsidRPr="00BA7857">
              <w:rPr>
                <w:rFonts w:ascii="Times New Roman" w:eastAsia="Times New Roman" w:hAnsi="Times New Roman"/>
                <w:b/>
                <w:i/>
                <w:color w:val="000000"/>
                <w:lang w:eastAsia="ru-RU"/>
              </w:rPr>
              <w:t>631,0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b/>
                <w:i/>
                <w:color w:val="000000"/>
                <w:lang w:eastAsia="ru-RU"/>
              </w:rPr>
            </w:pPr>
            <w:r w:rsidRPr="00BA7857">
              <w:rPr>
                <w:rFonts w:ascii="Times New Roman" w:eastAsia="Times New Roman" w:hAnsi="Times New Roman"/>
                <w:b/>
                <w:i/>
                <w:color w:val="000000"/>
                <w:lang w:eastAsia="ru-RU"/>
              </w:rPr>
              <w:t>1262,1</w:t>
            </w:r>
          </w:p>
        </w:tc>
      </w:tr>
      <w:tr w:rsidR="00BA7857" w:rsidRPr="00BA7857" w:rsidTr="000C2FFE">
        <w:trPr>
          <w:trHeight w:val="404"/>
        </w:trPr>
        <w:tc>
          <w:tcPr>
            <w:tcW w:w="46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lang w:eastAsia="ru-RU"/>
              </w:rPr>
            </w:pPr>
            <w:r w:rsidRPr="00BA7857">
              <w:rPr>
                <w:rFonts w:ascii="Times New Roman" w:eastAsia="Times New Roman" w:hAnsi="Times New Roman"/>
                <w:b/>
                <w:lang w:eastAsia="ru-RU"/>
              </w:rPr>
              <w:t>ВСЕГО:</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lang w:eastAsia="ru-RU"/>
              </w:rPr>
            </w:pP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lang w:eastAsia="ru-RU"/>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lang w:eastAsia="ru-RU"/>
              </w:rPr>
            </w:pPr>
          </w:p>
        </w:tc>
        <w:tc>
          <w:tcPr>
            <w:tcW w:w="111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33740,4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25241,7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25241,7</w:t>
            </w:r>
          </w:p>
        </w:tc>
      </w:tr>
    </w:tbl>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r w:rsidRPr="00BA7857">
        <w:rPr>
          <w:rFonts w:ascii="Times New Roman" w:hAnsi="Times New Roman"/>
          <w:sz w:val="20"/>
          <w:szCs w:val="20"/>
        </w:rPr>
        <w:tab/>
      </w: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4C7313" w:rsidRPr="00BA7857" w:rsidRDefault="004C7313"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BA7857">
      <w:pPr>
        <w:widowControl w:val="0"/>
        <w:tabs>
          <w:tab w:val="left" w:pos="7410"/>
        </w:tabs>
        <w:autoSpaceDE w:val="0"/>
        <w:autoSpaceDN w:val="0"/>
        <w:adjustRightInd w:val="0"/>
        <w:spacing w:after="0"/>
        <w:rPr>
          <w:rFonts w:ascii="Times New Roman" w:hAnsi="Times New Roman"/>
          <w:sz w:val="20"/>
          <w:szCs w:val="20"/>
        </w:rPr>
      </w:pPr>
    </w:p>
    <w:p w:rsidR="00BA7857" w:rsidRPr="00BA7857" w:rsidRDefault="00BA7857" w:rsidP="004C7313">
      <w:pPr>
        <w:tabs>
          <w:tab w:val="left" w:pos="8640"/>
        </w:tabs>
        <w:spacing w:after="0" w:line="240" w:lineRule="auto"/>
        <w:rPr>
          <w:rFonts w:ascii="Times New Roman" w:hAnsi="Times New Roman"/>
          <w:sz w:val="24"/>
          <w:szCs w:val="24"/>
        </w:rPr>
      </w:pPr>
      <w:r w:rsidRPr="00BA7857">
        <w:rPr>
          <w:rFonts w:ascii="Times New Roman" w:hAnsi="Times New Roman"/>
        </w:rPr>
        <w:lastRenderedPageBreak/>
        <w:t xml:space="preserve">                                                                                                                                           </w:t>
      </w:r>
      <w:r w:rsidRPr="00BA7857">
        <w:rPr>
          <w:rFonts w:ascii="Times New Roman" w:hAnsi="Times New Roman"/>
          <w:sz w:val="24"/>
          <w:szCs w:val="24"/>
        </w:rPr>
        <w:t>Приложение № 6</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от __________№ </w:t>
      </w:r>
      <w:r w:rsidR="008762F5">
        <w:rPr>
          <w:rFonts w:ascii="Times New Roman" w:hAnsi="Times New Roman"/>
          <w:sz w:val="24"/>
          <w:szCs w:val="24"/>
        </w:rPr>
        <w:t>___________</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 xml:space="preserve">Ведомственная структура расходов бюджета муниципального округа Раменки  </w:t>
      </w: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на 2022 год и плановый период 2023 и 2024 годов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rPr>
      </w:pPr>
      <w:r w:rsidRPr="00BA7857">
        <w:rPr>
          <w:rFonts w:ascii="Times New Roman" w:hAnsi="Times New Roman"/>
        </w:rPr>
        <w:t>(</w:t>
      </w:r>
      <w:proofErr w:type="spellStart"/>
      <w:r w:rsidRPr="00BA7857">
        <w:rPr>
          <w:rFonts w:ascii="Times New Roman" w:hAnsi="Times New Roman"/>
        </w:rPr>
        <w:t>тыс.руб</w:t>
      </w:r>
      <w:proofErr w:type="spellEnd"/>
      <w:r w:rsidRPr="00BA7857">
        <w:rPr>
          <w:rFonts w:ascii="Times New Roman" w:hAnsi="Times New Roman"/>
        </w:rPr>
        <w:t>.)</w:t>
      </w:r>
    </w:p>
    <w:tbl>
      <w:tblPr>
        <w:tblW w:w="10632" w:type="dxa"/>
        <w:tblInd w:w="-527" w:type="dxa"/>
        <w:tblLayout w:type="fixed"/>
        <w:tblCellMar>
          <w:left w:w="40" w:type="dxa"/>
          <w:right w:w="40" w:type="dxa"/>
        </w:tblCellMar>
        <w:tblLook w:val="0000" w:firstRow="0" w:lastRow="0" w:firstColumn="0" w:lastColumn="0" w:noHBand="0" w:noVBand="0"/>
      </w:tblPr>
      <w:tblGrid>
        <w:gridCol w:w="4253"/>
        <w:gridCol w:w="709"/>
        <w:gridCol w:w="709"/>
        <w:gridCol w:w="1276"/>
        <w:gridCol w:w="723"/>
        <w:gridCol w:w="978"/>
        <w:gridCol w:w="992"/>
        <w:gridCol w:w="992"/>
      </w:tblGrid>
      <w:tr w:rsidR="00BA7857" w:rsidRPr="00BA7857" w:rsidTr="000C2FFE">
        <w:trPr>
          <w:trHeight w:val="759"/>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Код ведомства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Раздел/</w:t>
            </w:r>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Подраздел</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Целевая статья</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Вид</w:t>
            </w:r>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roofErr w:type="spellStart"/>
            <w:r w:rsidRPr="00BA7857">
              <w:rPr>
                <w:rFonts w:ascii="Times New Roman" w:hAnsi="Times New Roman"/>
              </w:rPr>
              <w:t>Расхо</w:t>
            </w:r>
            <w:proofErr w:type="spellEnd"/>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roofErr w:type="spellStart"/>
            <w:r w:rsidRPr="00BA7857">
              <w:rPr>
                <w:rFonts w:ascii="Times New Roman" w:hAnsi="Times New Roman"/>
              </w:rPr>
              <w:t>дов</w:t>
            </w:r>
            <w:proofErr w:type="spellEnd"/>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2022 год</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2023 год</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2024 год</w:t>
            </w:r>
          </w:p>
        </w:tc>
      </w:tr>
      <w:tr w:rsidR="00BA7857" w:rsidRPr="00BA7857" w:rsidTr="000C2FFE">
        <w:trPr>
          <w:trHeight w:val="24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8</w:t>
            </w:r>
          </w:p>
        </w:tc>
      </w:tr>
      <w:tr w:rsidR="00BA7857" w:rsidRPr="00BA7857" w:rsidTr="000C2FFE">
        <w:trPr>
          <w:trHeight w:val="34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Муниципальный округ</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33740,4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25241,7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25241,7</w:t>
            </w:r>
          </w:p>
        </w:tc>
      </w:tr>
      <w:tr w:rsidR="00BA7857" w:rsidRPr="00BA7857" w:rsidTr="000C2FFE">
        <w:trPr>
          <w:trHeight w:val="409"/>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27828,6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18698,9</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18067,8</w:t>
            </w:r>
          </w:p>
        </w:tc>
      </w:tr>
      <w:tr w:rsidR="00BA7857" w:rsidRPr="00BA7857" w:rsidTr="000C2FFE">
        <w:trPr>
          <w:trHeight w:val="355"/>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Функционирование высшего должностного лица субъекта РФ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2806,0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2806,0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2806,0</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31А0000000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Функционирование высшего должностного лица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r>
      <w:tr w:rsidR="00BA7857" w:rsidRPr="00BA7857" w:rsidTr="000C2FFE">
        <w:trPr>
          <w:trHeight w:val="44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2712,8</w:t>
            </w:r>
          </w:p>
        </w:tc>
      </w:tr>
      <w:tr w:rsidR="00BA7857" w:rsidRPr="00BA7857" w:rsidTr="000C2FFE">
        <w:trPr>
          <w:trHeight w:val="75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2677,8</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tabs>
                <w:tab w:val="left" w:pos="1140"/>
              </w:tabs>
              <w:autoSpaceDE w:val="0"/>
              <w:autoSpaceDN w:val="0"/>
              <w:adjustRightInd w:val="0"/>
              <w:spacing w:after="0" w:line="240" w:lineRule="auto"/>
              <w:rPr>
                <w:rFonts w:ascii="Times New Roman" w:hAnsi="Times New Roman"/>
              </w:rPr>
            </w:pPr>
            <w:r w:rsidRPr="00BA7857">
              <w:rPr>
                <w:rFonts w:ascii="Times New Roman" w:hAnsi="Times New Roman"/>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121</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2002,6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2002,6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2002,6</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Иные выплаты персоналу государственных (муниципальных) органов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70,4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70,4</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lang w:val="en-US"/>
              </w:rPr>
              <w:t>3</w:t>
            </w:r>
            <w:r w:rsidRPr="00BA7857">
              <w:rPr>
                <w:rFonts w:ascii="Times New Roman" w:hAnsi="Times New Roman"/>
              </w:rPr>
              <w:t>1</w:t>
            </w:r>
            <w:r w:rsidRPr="00BA7857">
              <w:rPr>
                <w:rFonts w:ascii="Times New Roman" w:hAnsi="Times New Roman"/>
                <w:lang w:val="en-US"/>
              </w:rPr>
              <w:t>A0100</w:t>
            </w:r>
            <w:r w:rsidRPr="00BA7857">
              <w:rPr>
                <w:rFonts w:ascii="Times New Roman" w:hAnsi="Times New Roman"/>
              </w:rPr>
              <w:t>1</w:t>
            </w:r>
            <w:r w:rsidRPr="00BA7857">
              <w:rPr>
                <w:rFonts w:ascii="Times New Roman" w:hAnsi="Times New Roman"/>
                <w:lang w:val="en-US"/>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129</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604,8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604,8</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604,8</w:t>
            </w:r>
          </w:p>
        </w:tc>
      </w:tr>
      <w:tr w:rsidR="00BA7857" w:rsidRPr="00BA7857" w:rsidTr="000C2FFE">
        <w:trPr>
          <w:trHeight w:val="43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r>
      <w:tr w:rsidR="00BA7857" w:rsidRPr="00BA7857" w:rsidTr="000C2FFE">
        <w:trPr>
          <w:trHeight w:val="419"/>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35,0</w:t>
            </w:r>
          </w:p>
        </w:tc>
      </w:tr>
      <w:tr w:rsidR="00BA7857" w:rsidRPr="00BA7857" w:rsidTr="000C2FFE">
        <w:trPr>
          <w:trHeight w:val="23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Прочие расходы в сфере здравоохранения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56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27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Иные выплаты персоналу государственных (муниципальных) органов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01 02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93,2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93,2</w:t>
            </w:r>
          </w:p>
        </w:tc>
      </w:tr>
      <w:tr w:rsidR="00BA7857" w:rsidRPr="00BA7857" w:rsidTr="000C2FFE">
        <w:trPr>
          <w:trHeight w:val="104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234,0</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highlight w:val="yellow"/>
              </w:rPr>
            </w:pPr>
            <w:r w:rsidRPr="00BA7857">
              <w:rPr>
                <w:rFonts w:ascii="Times New Roman" w:hAnsi="Times New Roman"/>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31А0000000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Функционирование законодательных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highlight w:val="yellow"/>
              </w:rPr>
            </w:pPr>
            <w:r w:rsidRPr="00BA7857">
              <w:rPr>
                <w:rFonts w:ascii="Times New Roman" w:hAnsi="Times New Roman"/>
              </w:rPr>
              <w:t>Депутаты Совета депутатов муниципального округа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76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31А0100200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123</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234,0</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highlight w:val="yellow"/>
                <w:lang w:eastAsia="ru-RU"/>
              </w:rPr>
            </w:pPr>
            <w:r w:rsidRPr="00BA7857">
              <w:rPr>
                <w:rFonts w:ascii="Times New Roman" w:eastAsia="Times New Roman" w:hAnsi="Times New Roman"/>
                <w:lang w:eastAsia="ru-RU"/>
              </w:rPr>
              <w:t>Предоставление межбюджетных трансфертов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eastAsia="Times New Roman" w:hAnsi="Times New Roman"/>
                <w:lang w:eastAsia="ru-RU"/>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33А0400100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r>
      <w:tr w:rsidR="00BA7857" w:rsidRPr="00BA7857" w:rsidTr="000C2FFE">
        <w:trPr>
          <w:trHeight w:val="46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eastAsia="Times New Roman" w:hAnsi="Times New Roman"/>
                <w:lang w:eastAsia="ru-RU"/>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33А0400100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800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r>
      <w:tr w:rsidR="00BA7857" w:rsidRPr="00BA7857" w:rsidTr="000C2FFE">
        <w:trPr>
          <w:trHeight w:val="44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Специальные расходы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eastAsia="Times New Roman" w:hAnsi="Times New Roman"/>
                <w:lang w:eastAsia="ru-RU"/>
              </w:rPr>
              <w:t>01 03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33А0400100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lang w:eastAsia="ru-RU"/>
              </w:rPr>
            </w:pPr>
            <w:r w:rsidRPr="00BA7857">
              <w:rPr>
                <w:rFonts w:ascii="Times New Roman" w:eastAsia="Times New Roman" w:hAnsi="Times New Roman"/>
                <w:lang w:eastAsia="ru-RU"/>
              </w:rPr>
              <w:t>880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lang w:eastAsia="ru-RU"/>
              </w:rPr>
            </w:pPr>
            <w:r w:rsidRPr="00BA7857">
              <w:rPr>
                <w:rFonts w:ascii="Times New Roman" w:eastAsia="Times New Roman" w:hAnsi="Times New Roman"/>
                <w:lang w:eastAsia="ru-RU"/>
              </w:rPr>
              <w:t>0,0</w:t>
            </w:r>
          </w:p>
        </w:tc>
      </w:tr>
      <w:tr w:rsidR="00BA7857" w:rsidRPr="00BA7857" w:rsidTr="000C2FFE">
        <w:trPr>
          <w:trHeight w:val="277"/>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Функционирование Правительства РФ, высших органов исполнительной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color w:val="000000"/>
                <w:lang w:eastAsia="ru-RU"/>
              </w:rPr>
              <w:t>16110,6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color w:val="000000"/>
                <w:lang w:eastAsia="ru-RU"/>
              </w:rPr>
              <w:t>15479,6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color w:val="000000"/>
                <w:lang w:eastAsia="ru-RU"/>
              </w:rPr>
              <w:t>14848,5</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31Б0000000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15551,4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14920,4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14289,3</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Функционирование исполнительно-распорядительного органа муниципального образования (муниципалитета)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15551,4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14920,4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14289,3</w:t>
            </w:r>
          </w:p>
        </w:tc>
      </w:tr>
      <w:tr w:rsidR="00BA7857" w:rsidRPr="00BA7857" w:rsidTr="000C2FFE">
        <w:trPr>
          <w:trHeight w:val="56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Обеспечение деятельности муниципалитетов внутригородских муниципальных образований в части содержание муниципальных служащих для решения вопросов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15551,4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14920,4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14289,3</w:t>
            </w:r>
          </w:p>
        </w:tc>
      </w:tr>
      <w:tr w:rsidR="00BA7857" w:rsidRPr="00BA7857" w:rsidTr="000C2FFE">
        <w:trPr>
          <w:trHeight w:val="76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8156,4</w:t>
            </w:r>
          </w:p>
        </w:tc>
      </w:tr>
      <w:tr w:rsidR="00BA7857" w:rsidRPr="00BA7857" w:rsidTr="000C2FFE">
        <w:trPr>
          <w:trHeight w:val="27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121</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5994,1</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5994,1</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5994,1</w:t>
            </w:r>
          </w:p>
        </w:tc>
      </w:tr>
      <w:tr w:rsidR="00BA7857" w:rsidRPr="00BA7857" w:rsidTr="000C2FFE">
        <w:trPr>
          <w:trHeight w:val="37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lastRenderedPageBreak/>
              <w:t xml:space="preserve">Иные выплаты персоналу государственных (муниципальных) органов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352,0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352,0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352,0</w:t>
            </w:r>
          </w:p>
        </w:tc>
      </w:tr>
      <w:tr w:rsidR="00BA7857" w:rsidRPr="00BA7857" w:rsidTr="000C2FFE">
        <w:trPr>
          <w:trHeight w:val="27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129</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1810,3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1810,3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1810,3</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7375,0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6744,0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6112,9</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7375,0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6744,0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6112,9</w:t>
            </w:r>
          </w:p>
        </w:tc>
      </w:tr>
      <w:tr w:rsidR="00BA7857" w:rsidRPr="00BA7857" w:rsidTr="000C2FFE">
        <w:trPr>
          <w:trHeight w:val="39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7075,0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6444,0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5812,9</w:t>
            </w:r>
          </w:p>
        </w:tc>
      </w:tr>
      <w:tr w:rsidR="00BA7857" w:rsidRPr="00BA7857" w:rsidTr="000C2FFE">
        <w:trPr>
          <w:trHeight w:val="412"/>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энергетических ресурсов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247</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300,00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300,00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300,00</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прочих налогов, сборов и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800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20,0</w:t>
            </w:r>
          </w:p>
        </w:tc>
      </w:tr>
      <w:tr w:rsidR="00BA7857" w:rsidRPr="00BA7857" w:rsidTr="000C2FFE">
        <w:trPr>
          <w:trHeight w:val="32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Налоги, пошлины и сборы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852</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Штрафы за нарушение законодательства о налогах и сборах, законодательства о страховых взносах</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853</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w:t>
            </w:r>
          </w:p>
        </w:tc>
      </w:tr>
      <w:tr w:rsidR="00BA7857" w:rsidRPr="00BA7857" w:rsidTr="000C2FFE">
        <w:trPr>
          <w:trHeight w:val="3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Прочие расходы в сфере здравоохранения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277"/>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45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45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выплаты персоналу государственных (муниципальных) органов,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122</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559,2</w:t>
            </w:r>
          </w:p>
        </w:tc>
      </w:tr>
      <w:tr w:rsidR="00BA7857" w:rsidRPr="00BA7857" w:rsidTr="000C2FFE">
        <w:trPr>
          <w:trHeight w:val="497"/>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Обеспечение проведения выборов и референдумов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eastAsia="Times New Roman" w:hAnsi="Times New Roman"/>
                <w:b/>
                <w:i/>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Проведение выборов депутатов Совета депутатов муниципальных округов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 </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eastAsia="Times New Roman" w:hAnsi="Times New Roman"/>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367"/>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eastAsia="Times New Roman" w:hAnsi="Times New Roman"/>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35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Специальные расходы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01 07</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35А0100100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880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eastAsia="Times New Roman" w:hAnsi="Times New Roman"/>
                <w:lang w:eastAsia="ru-RU"/>
              </w:rPr>
              <w:t>8498,7</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0,0</w:t>
            </w:r>
          </w:p>
        </w:tc>
      </w:tr>
      <w:tr w:rsidR="00BA7857" w:rsidRPr="00BA7857" w:rsidTr="000C2FFE">
        <w:trPr>
          <w:trHeight w:val="26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01 11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Резервный фонд, предусмотренный органами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w:t>
            </w:r>
            <w:r w:rsidRPr="00BA7857">
              <w:rPr>
                <w:rFonts w:ascii="Times New Roman" w:hAnsi="Times New Roman"/>
                <w:lang w:val="en-US"/>
              </w:rPr>
              <w:t>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37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Резервные средства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32А0100000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w:t>
            </w:r>
            <w:r w:rsidRPr="00BA7857">
              <w:rPr>
                <w:rFonts w:ascii="Times New Roman" w:hAnsi="Times New Roman"/>
                <w:lang w:val="en-US"/>
              </w:rPr>
              <w:t>70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41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129,3</w:t>
            </w:r>
          </w:p>
        </w:tc>
      </w:tr>
      <w:tr w:rsidR="00BA7857" w:rsidRPr="00BA7857" w:rsidTr="000C2FFE">
        <w:trPr>
          <w:trHeight w:val="41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Уплата членских взносов на осуществление деятельности Совета муниципальных образований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41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455"/>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01 13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31Б0100400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853</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129,3</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rPr>
            </w:pPr>
            <w:r w:rsidRPr="00BA7857">
              <w:rPr>
                <w:rFonts w:ascii="Times New Roman" w:hAnsi="Times New Roman"/>
                <w:b/>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03</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200,0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lastRenderedPageBreak/>
              <w:t>Реализация функций, связанных с обеспечением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41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03 09</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35Е0101400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50,0</w:t>
            </w:r>
          </w:p>
        </w:tc>
      </w:tr>
      <w:tr w:rsidR="00BA7857" w:rsidRPr="00BA7857" w:rsidTr="000C2FFE">
        <w:trPr>
          <w:trHeight w:val="41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Обеспечение пожарной безопасности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03 10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Реализация функций, связанных с обеспечением пожарной безопасности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313"/>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0310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35E0</w:t>
            </w:r>
            <w:r w:rsidRPr="00BA7857">
              <w:rPr>
                <w:rFonts w:ascii="Times New Roman" w:hAnsi="Times New Roman"/>
              </w:rPr>
              <w:t>1</w:t>
            </w:r>
            <w:r w:rsidRPr="00BA7857">
              <w:rPr>
                <w:rFonts w:ascii="Times New Roman" w:hAnsi="Times New Roman"/>
                <w:lang w:val="en-US"/>
              </w:rPr>
              <w:t>0</w:t>
            </w:r>
            <w:r w:rsidRPr="00BA7857">
              <w:rPr>
                <w:rFonts w:ascii="Times New Roman" w:hAnsi="Times New Roman"/>
              </w:rPr>
              <w:t>1</w:t>
            </w:r>
            <w:r w:rsidRPr="00BA7857">
              <w:rPr>
                <w:rFonts w:ascii="Times New Roman" w:hAnsi="Times New Roman"/>
                <w:lang w:val="en-US"/>
              </w:rPr>
              <w:t>400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w:t>
            </w:r>
          </w:p>
        </w:tc>
      </w:tr>
      <w:tr w:rsidR="00BA7857" w:rsidRPr="00BA7857" w:rsidTr="000C2FFE">
        <w:trPr>
          <w:trHeight w:val="37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rPr>
            </w:pPr>
            <w:r w:rsidRPr="00BA7857">
              <w:rPr>
                <w:rFonts w:ascii="Times New Roman" w:hAnsi="Times New Roman"/>
                <w:b/>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08</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b/>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b/>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b/>
              </w:rPr>
              <w:t>3104,6</w:t>
            </w:r>
          </w:p>
        </w:tc>
      </w:tr>
      <w:tr w:rsidR="00BA7857" w:rsidRPr="00BA7857" w:rsidTr="000C2FFE">
        <w:trPr>
          <w:trHeight w:val="584"/>
        </w:trPr>
        <w:tc>
          <w:tcPr>
            <w:tcW w:w="4253" w:type="dxa"/>
            <w:tcBorders>
              <w:top w:val="single" w:sz="6" w:space="0" w:color="auto"/>
              <w:left w:val="single" w:sz="6" w:space="0" w:color="auto"/>
              <w:bottom w:val="single" w:sz="4"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вопросы в области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i/>
              </w:rPr>
            </w:pPr>
            <w:r w:rsidRPr="00BA7857">
              <w:rPr>
                <w:rFonts w:ascii="Times New Roman" w:hAnsi="Times New Roman"/>
                <w:b/>
                <w:i/>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i/>
              </w:rPr>
            </w:pPr>
            <w:r w:rsidRPr="00BA7857">
              <w:rPr>
                <w:rFonts w:ascii="Times New Roman" w:hAnsi="Times New Roman"/>
                <w:b/>
                <w:i/>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i/>
              </w:rPr>
            </w:pPr>
            <w:r w:rsidRPr="00BA7857">
              <w:rPr>
                <w:rFonts w:ascii="Times New Roman" w:hAnsi="Times New Roman"/>
                <w:b/>
                <w:i/>
              </w:rPr>
              <w:t>3104,6</w:t>
            </w:r>
          </w:p>
        </w:tc>
      </w:tr>
      <w:tr w:rsidR="00BA7857" w:rsidRPr="00BA7857" w:rsidTr="000C2FFE">
        <w:trPr>
          <w:trHeight w:val="584"/>
        </w:trPr>
        <w:tc>
          <w:tcPr>
            <w:tcW w:w="4253" w:type="dxa"/>
            <w:tcBorders>
              <w:top w:val="single" w:sz="4"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Реализация функций в области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584"/>
        </w:trPr>
        <w:tc>
          <w:tcPr>
            <w:tcW w:w="4253" w:type="dxa"/>
            <w:tcBorders>
              <w:top w:val="single" w:sz="4"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373"/>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08 04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pPr>
            <w:r w:rsidRPr="00BA7857">
              <w:rPr>
                <w:rFonts w:ascii="Times New Roman" w:hAnsi="Times New Roman"/>
              </w:rPr>
              <w:t>3104,6</w:t>
            </w:r>
          </w:p>
        </w:tc>
      </w:tr>
      <w:tr w:rsidR="00BA7857" w:rsidRPr="00BA7857" w:rsidTr="000C2FFE">
        <w:trPr>
          <w:trHeight w:val="277"/>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rPr>
            </w:pPr>
            <w:r w:rsidRPr="00BA7857">
              <w:rPr>
                <w:rFonts w:ascii="Times New Roman" w:hAnsi="Times New Roman"/>
                <w:b/>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10</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817,2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817,2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rPr>
              <w:t>817,2</w:t>
            </w:r>
          </w:p>
        </w:tc>
      </w:tr>
      <w:tr w:rsidR="00BA7857" w:rsidRPr="00BA7857" w:rsidTr="000C2FFE">
        <w:trPr>
          <w:trHeight w:val="277"/>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10 01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450,0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Доплаты к пенсиям муниципальным служащим города Москвы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r>
      <w:tr w:rsidR="00BA7857" w:rsidRPr="00BA7857" w:rsidTr="000C2FFE">
        <w:trPr>
          <w:trHeight w:val="345"/>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500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r>
      <w:tr w:rsidR="00BA7857" w:rsidRPr="00BA7857" w:rsidTr="000C2FFE">
        <w:trPr>
          <w:trHeight w:val="280"/>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10 01</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35П0101500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540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367,2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367,2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367,2</w:t>
            </w:r>
          </w:p>
        </w:tc>
      </w:tr>
      <w:tr w:rsidR="00BA7857" w:rsidRPr="00BA7857" w:rsidTr="000C2FFE">
        <w:trPr>
          <w:trHeight w:val="381"/>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Прочие расходы в сфере здравоохранения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гарантии муниципальным служащим, вышедшим на пенсию</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выплаты гражданам,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Пособия, компенсации и иные социальные выплаты гражданам,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35Г0101100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321</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156,0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гарантии муниципальным служащим, вышедшим на пенсию</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 </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гарантии муниципальным служащим, вышедшим на пенсию</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Социальные выплаты гражданам,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Пособия, компенсации и иные социальные выплаты гражданам, кроме публичных </w:t>
            </w:r>
            <w:r w:rsidRPr="00BA7857">
              <w:rPr>
                <w:rFonts w:ascii="Times New Roman" w:hAnsi="Times New Roman"/>
              </w:rPr>
              <w:lastRenderedPageBreak/>
              <w:t>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lastRenderedPageBreak/>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10 06</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35П0101800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321</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211,2</w:t>
            </w:r>
          </w:p>
        </w:tc>
      </w:tr>
      <w:tr w:rsidR="00BA7857" w:rsidRPr="00BA7857" w:rsidTr="000C2FFE">
        <w:trPr>
          <w:trHeight w:val="39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rPr>
            </w:pPr>
            <w:r w:rsidRPr="00BA7857">
              <w:rPr>
                <w:rFonts w:ascii="Times New Roman" w:hAnsi="Times New Roman"/>
                <w:b/>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r w:rsidRPr="00BA7857">
              <w:rPr>
                <w:rFonts w:ascii="Times New Roman" w:hAnsi="Times New Roman"/>
                <w:b/>
              </w:rPr>
              <w:t>12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1790,0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1790,0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rPr>
            </w:pPr>
            <w:r w:rsidRPr="00BA7857">
              <w:rPr>
                <w:rFonts w:ascii="Times New Roman" w:hAnsi="Times New Roman"/>
                <w:b/>
              </w:rPr>
              <w:t>1790,0</w:t>
            </w:r>
          </w:p>
        </w:tc>
      </w:tr>
      <w:tr w:rsidR="00BA7857" w:rsidRPr="00BA7857" w:rsidTr="000C2FFE">
        <w:trPr>
          <w:trHeight w:val="315"/>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Периодическая печать и издательства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b/>
                <w:i/>
              </w:rPr>
            </w:pPr>
            <w:r w:rsidRPr="00BA7857">
              <w:rPr>
                <w:rFonts w:ascii="Times New Roman" w:hAnsi="Times New Roman"/>
                <w:b/>
                <w:i/>
              </w:rPr>
              <w:t>1540,0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Периодические издания, учрежденные органами законодательной и исполнительной власти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w:t>
            </w:r>
            <w:r w:rsidRPr="00BA7857">
              <w:rPr>
                <w:rFonts w:ascii="Times New Roman" w:hAnsi="Times New Roman"/>
              </w:rPr>
              <w:t>01</w:t>
            </w:r>
            <w:r w:rsidRPr="00BA7857">
              <w:rPr>
                <w:rFonts w:ascii="Times New Roman" w:hAnsi="Times New Roman"/>
                <w:lang w:val="en-US"/>
              </w:rPr>
              <w:t>0</w:t>
            </w:r>
            <w:r w:rsidRPr="00BA7857">
              <w:rPr>
                <w:rFonts w:ascii="Times New Roman" w:hAnsi="Times New Roman"/>
              </w:rPr>
              <w:t>0</w:t>
            </w:r>
            <w:r w:rsidRPr="00BA7857">
              <w:rPr>
                <w:rFonts w:ascii="Times New Roman" w:hAnsi="Times New Roman"/>
                <w:lang w:val="en-US"/>
              </w:rPr>
              <w:t>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1540,0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vAlign w:val="center"/>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r>
      <w:tr w:rsidR="00BA7857" w:rsidRPr="00BA7857" w:rsidTr="000C2FFE">
        <w:trPr>
          <w:trHeight w:val="375"/>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1500,0</w:t>
            </w:r>
          </w:p>
        </w:tc>
      </w:tr>
      <w:tr w:rsidR="00BA7857" w:rsidRPr="00BA7857" w:rsidTr="000C2FFE">
        <w:trPr>
          <w:trHeight w:val="346"/>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40,0</w:t>
            </w:r>
          </w:p>
        </w:tc>
      </w:tr>
      <w:tr w:rsidR="00BA7857" w:rsidRPr="00BA7857" w:rsidTr="000C2FFE">
        <w:trPr>
          <w:trHeight w:val="413"/>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r>
      <w:tr w:rsidR="00BA7857" w:rsidRPr="00BA7857" w:rsidTr="000C2FFE">
        <w:trPr>
          <w:trHeight w:val="368"/>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12 02</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853</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Другие вопросы в области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r w:rsidRPr="00BA7857">
              <w:rPr>
                <w:rFonts w:ascii="Times New Roman" w:hAnsi="Times New Roman"/>
                <w:b/>
                <w:i/>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b/>
                <w:i/>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b/>
                <w:i/>
              </w:rPr>
            </w:pPr>
            <w:r w:rsidRPr="00BA7857">
              <w:rPr>
                <w:rFonts w:ascii="Times New Roman" w:hAnsi="Times New Roman"/>
                <w:b/>
                <w:i/>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b/>
                <w:i/>
              </w:rPr>
              <w:t>250,0</w:t>
            </w:r>
          </w:p>
        </w:tc>
      </w:tr>
      <w:tr w:rsidR="00BA7857" w:rsidRPr="00BA7857" w:rsidTr="000C2FFE">
        <w:trPr>
          <w:trHeight w:val="34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Связь и информатика</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35Е0100300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200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58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w:t>
            </w:r>
            <w:r w:rsidRPr="00BA7857">
              <w:rPr>
                <w:rFonts w:ascii="Times New Roman" w:hAnsi="Times New Roman"/>
              </w:rPr>
              <w:t>0100</w:t>
            </w:r>
            <w:r w:rsidRPr="00BA7857">
              <w:rPr>
                <w:rFonts w:ascii="Times New Roman" w:hAnsi="Times New Roman"/>
                <w:lang w:val="en-US"/>
              </w:rPr>
              <w:t>3</w:t>
            </w:r>
            <w:r w:rsidRPr="00BA7857">
              <w:rPr>
                <w:rFonts w:ascii="Times New Roman" w:hAnsi="Times New Roman"/>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240</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425"/>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 xml:space="preserve">Прочая закупка товаров, работ и услуг  </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rPr>
            </w:pPr>
            <w:r w:rsidRPr="00BA7857">
              <w:rPr>
                <w:rFonts w:ascii="Times New Roman" w:hAnsi="Times New Roman"/>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12 04</w:t>
            </w: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lang w:val="en-US"/>
              </w:rPr>
              <w:t>35E</w:t>
            </w:r>
            <w:r w:rsidRPr="00BA7857">
              <w:rPr>
                <w:rFonts w:ascii="Times New Roman" w:hAnsi="Times New Roman"/>
              </w:rPr>
              <w:t>0100</w:t>
            </w:r>
            <w:r w:rsidRPr="00BA7857">
              <w:rPr>
                <w:rFonts w:ascii="Times New Roman" w:hAnsi="Times New Roman"/>
                <w:lang w:val="en-US"/>
              </w:rPr>
              <w:t>3</w:t>
            </w:r>
            <w:r w:rsidRPr="00BA7857">
              <w:rPr>
                <w:rFonts w:ascii="Times New Roman" w:hAnsi="Times New Roman"/>
              </w:rPr>
              <w:t>00</w:t>
            </w: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244</w:t>
            </w: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jc w:val="center"/>
              <w:rPr>
                <w:rFonts w:ascii="Times New Roman" w:hAnsi="Times New Roman"/>
              </w:rPr>
            </w:pPr>
            <w:r w:rsidRPr="00BA7857">
              <w:rPr>
                <w:rFonts w:ascii="Times New Roman" w:hAnsi="Times New Roman"/>
              </w:rPr>
              <w:t>250,0</w:t>
            </w:r>
          </w:p>
        </w:tc>
      </w:tr>
      <w:tr w:rsidR="00BA7857" w:rsidRPr="00BA7857" w:rsidTr="000C2FFE">
        <w:trPr>
          <w:trHeight w:val="404"/>
        </w:trPr>
        <w:tc>
          <w:tcPr>
            <w:tcW w:w="425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r w:rsidRPr="00BA7857">
              <w:rPr>
                <w:rFonts w:ascii="Times New Roman" w:eastAsia="Times New Roman" w:hAnsi="Times New Roman"/>
                <w:b/>
                <w:i/>
                <w:lang w:eastAsia="ru-RU"/>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spacing w:after="0" w:line="240" w:lineRule="auto"/>
              <w:rPr>
                <w:rFonts w:ascii="Times New Roman" w:hAnsi="Times New Roman"/>
                <w:b/>
                <w:i/>
              </w:rPr>
            </w:pPr>
            <w:r w:rsidRPr="00BA7857">
              <w:rPr>
                <w:rFonts w:ascii="Times New Roman" w:hAnsi="Times New Roman"/>
                <w:b/>
                <w:i/>
              </w:rPr>
              <w:t>900</w:t>
            </w:r>
          </w:p>
        </w:tc>
        <w:tc>
          <w:tcPr>
            <w:tcW w:w="709"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p>
        </w:tc>
        <w:tc>
          <w:tcPr>
            <w:tcW w:w="1276"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p>
        </w:tc>
        <w:tc>
          <w:tcPr>
            <w:tcW w:w="72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eastAsia="Times New Roman" w:hAnsi="Times New Roman"/>
                <w:b/>
                <w:i/>
                <w:lang w:eastAsia="ru-RU"/>
              </w:rPr>
            </w:pPr>
          </w:p>
        </w:tc>
        <w:tc>
          <w:tcPr>
            <w:tcW w:w="978"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eastAsia="Times New Roman" w:hAnsi="Times New Roman"/>
                <w:b/>
                <w:i/>
                <w:lang w:eastAsia="ru-RU"/>
              </w:rPr>
            </w:pP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lang w:eastAsia="ru-RU"/>
              </w:rPr>
            </w:pPr>
            <w:r w:rsidRPr="00BA7857">
              <w:rPr>
                <w:rFonts w:ascii="Times New Roman" w:eastAsia="Times New Roman" w:hAnsi="Times New Roman"/>
                <w:b/>
                <w:i/>
                <w:color w:val="000000"/>
                <w:lang w:eastAsia="ru-RU"/>
              </w:rPr>
              <w:t>631,0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shd w:val="clear" w:color="auto" w:fill="FFFFFF"/>
              <w:autoSpaceDE w:val="0"/>
              <w:autoSpaceDN w:val="0"/>
              <w:adjustRightInd w:val="0"/>
              <w:spacing w:after="0" w:line="240" w:lineRule="auto"/>
              <w:jc w:val="center"/>
              <w:rPr>
                <w:rFonts w:ascii="Times New Roman" w:eastAsia="Times New Roman" w:hAnsi="Times New Roman"/>
                <w:b/>
                <w:i/>
                <w:color w:val="000000"/>
                <w:lang w:eastAsia="ru-RU"/>
              </w:rPr>
            </w:pPr>
            <w:r w:rsidRPr="00BA7857">
              <w:rPr>
                <w:rFonts w:ascii="Times New Roman" w:eastAsia="Times New Roman" w:hAnsi="Times New Roman"/>
                <w:b/>
                <w:i/>
                <w:color w:val="000000"/>
                <w:lang w:eastAsia="ru-RU"/>
              </w:rPr>
              <w:t>1262,1</w:t>
            </w:r>
          </w:p>
        </w:tc>
      </w:tr>
    </w:tbl>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p>
    <w:p w:rsidR="00BA7857" w:rsidRPr="00BA7857" w:rsidRDefault="00BA7857" w:rsidP="00BA7857">
      <w:pPr>
        <w:widowControl w:val="0"/>
        <w:autoSpaceDE w:val="0"/>
        <w:autoSpaceDN w:val="0"/>
        <w:adjustRightInd w:val="0"/>
        <w:spacing w:after="0"/>
        <w:jc w:val="center"/>
        <w:rPr>
          <w:rFonts w:ascii="Times New Roman" w:hAnsi="Times New Roman"/>
          <w:b/>
          <w:sz w:val="24"/>
          <w:szCs w:val="24"/>
        </w:rPr>
      </w:pPr>
    </w:p>
    <w:p w:rsidR="00BA7857" w:rsidRPr="00BA7857" w:rsidRDefault="00BA7857" w:rsidP="00BA7857">
      <w:pPr>
        <w:widowControl w:val="0"/>
        <w:autoSpaceDE w:val="0"/>
        <w:autoSpaceDN w:val="0"/>
        <w:adjustRightInd w:val="0"/>
        <w:spacing w:after="0"/>
        <w:jc w:val="center"/>
        <w:rPr>
          <w:rFonts w:ascii="Times New Roman" w:hAnsi="Times New Roman"/>
          <w:b/>
          <w:sz w:val="24"/>
          <w:szCs w:val="24"/>
        </w:rPr>
      </w:pPr>
    </w:p>
    <w:p w:rsidR="00BA7857" w:rsidRPr="00BA7857" w:rsidRDefault="00BA7857" w:rsidP="00BA7857">
      <w:pPr>
        <w:widowControl w:val="0"/>
        <w:autoSpaceDE w:val="0"/>
        <w:autoSpaceDN w:val="0"/>
        <w:adjustRightInd w:val="0"/>
        <w:spacing w:after="0"/>
        <w:jc w:val="center"/>
        <w:rPr>
          <w:rFonts w:ascii="Times New Roman" w:hAnsi="Times New Roman"/>
          <w:b/>
          <w:sz w:val="24"/>
          <w:szCs w:val="24"/>
        </w:rPr>
      </w:pPr>
    </w:p>
    <w:p w:rsidR="00BA7857" w:rsidRPr="00BA7857" w:rsidRDefault="00BA7857" w:rsidP="00BA7857">
      <w:pPr>
        <w:widowControl w:val="0"/>
        <w:autoSpaceDE w:val="0"/>
        <w:autoSpaceDN w:val="0"/>
        <w:adjustRightInd w:val="0"/>
        <w:spacing w:after="0"/>
        <w:jc w:val="center"/>
        <w:rPr>
          <w:rFonts w:ascii="Times New Roman" w:hAnsi="Times New Roman"/>
          <w:b/>
          <w:sz w:val="24"/>
          <w:szCs w:val="24"/>
        </w:rPr>
      </w:pPr>
    </w:p>
    <w:p w:rsidR="00BA7857" w:rsidRPr="00BA7857" w:rsidRDefault="00BA7857" w:rsidP="00BA7857">
      <w:pPr>
        <w:widowControl w:val="0"/>
        <w:autoSpaceDE w:val="0"/>
        <w:autoSpaceDN w:val="0"/>
        <w:adjustRightInd w:val="0"/>
        <w:spacing w:after="0"/>
        <w:jc w:val="center"/>
        <w:rPr>
          <w:rFonts w:ascii="Times New Roman" w:hAnsi="Times New Roman"/>
          <w:b/>
          <w:sz w:val="24"/>
          <w:szCs w:val="24"/>
        </w:rPr>
      </w:pPr>
    </w:p>
    <w:p w:rsidR="00BA7857" w:rsidRPr="00BA7857" w:rsidRDefault="00BA7857" w:rsidP="00BA7857">
      <w:pPr>
        <w:widowControl w:val="0"/>
        <w:autoSpaceDE w:val="0"/>
        <w:autoSpaceDN w:val="0"/>
        <w:adjustRightInd w:val="0"/>
        <w:spacing w:after="0"/>
        <w:jc w:val="center"/>
        <w:rPr>
          <w:rFonts w:ascii="Times New Roman" w:hAnsi="Times New Roman"/>
          <w:b/>
          <w:sz w:val="24"/>
          <w:szCs w:val="24"/>
        </w:rPr>
      </w:pPr>
    </w:p>
    <w:p w:rsidR="00BA7857" w:rsidRDefault="00BA7857"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Default="004C7313" w:rsidP="00BA7857">
      <w:pPr>
        <w:widowControl w:val="0"/>
        <w:autoSpaceDE w:val="0"/>
        <w:autoSpaceDN w:val="0"/>
        <w:adjustRightInd w:val="0"/>
        <w:spacing w:after="0"/>
        <w:jc w:val="center"/>
        <w:rPr>
          <w:rFonts w:ascii="Times New Roman" w:hAnsi="Times New Roman"/>
          <w:b/>
          <w:sz w:val="24"/>
          <w:szCs w:val="24"/>
        </w:rPr>
      </w:pPr>
    </w:p>
    <w:p w:rsidR="004C7313" w:rsidRPr="00BA7857" w:rsidRDefault="004C7313" w:rsidP="00BA7857">
      <w:pPr>
        <w:widowControl w:val="0"/>
        <w:autoSpaceDE w:val="0"/>
        <w:autoSpaceDN w:val="0"/>
        <w:adjustRightInd w:val="0"/>
        <w:spacing w:after="0"/>
        <w:jc w:val="center"/>
        <w:rPr>
          <w:rFonts w:ascii="Times New Roman" w:hAnsi="Times New Roman"/>
          <w:b/>
          <w:sz w:val="24"/>
          <w:szCs w:val="24"/>
        </w:rPr>
      </w:pPr>
    </w:p>
    <w:p w:rsidR="00BA7857" w:rsidRPr="00BA7857" w:rsidRDefault="00BA7857" w:rsidP="00BA7857">
      <w:pPr>
        <w:widowControl w:val="0"/>
        <w:autoSpaceDE w:val="0"/>
        <w:autoSpaceDN w:val="0"/>
        <w:adjustRightInd w:val="0"/>
        <w:spacing w:after="0"/>
        <w:jc w:val="center"/>
        <w:rPr>
          <w:rFonts w:ascii="Times New Roman" w:hAnsi="Times New Roman"/>
          <w:b/>
          <w:sz w:val="24"/>
          <w:szCs w:val="24"/>
        </w:rPr>
      </w:pP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lastRenderedPageBreak/>
        <w:t>Приложение № 7</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от __________№ </w:t>
      </w:r>
      <w:r w:rsidR="008762F5">
        <w:rPr>
          <w:rFonts w:ascii="Times New Roman" w:hAnsi="Times New Roman"/>
          <w:sz w:val="24"/>
          <w:szCs w:val="24"/>
        </w:rPr>
        <w:t>_________</w:t>
      </w: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b/>
          <w:sz w:val="24"/>
          <w:szCs w:val="24"/>
        </w:rPr>
      </w:pPr>
      <w:r w:rsidRPr="00BA7857">
        <w:rPr>
          <w:rFonts w:ascii="Times New Roman" w:hAnsi="Times New Roman"/>
          <w:b/>
          <w:sz w:val="24"/>
          <w:szCs w:val="24"/>
        </w:rPr>
        <w:t xml:space="preserve">Источники финансирования дефицита бюджета муниципального округа Раменки на 2022 год и плановый период 2023 и 2024 годов </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(тыс. руб.)</w:t>
      </w:r>
    </w:p>
    <w:tbl>
      <w:tblPr>
        <w:tblW w:w="10065" w:type="dxa"/>
        <w:tblInd w:w="-386" w:type="dxa"/>
        <w:tblLayout w:type="fixed"/>
        <w:tblCellMar>
          <w:left w:w="40" w:type="dxa"/>
          <w:right w:w="40" w:type="dxa"/>
        </w:tblCellMar>
        <w:tblLook w:val="0000" w:firstRow="0" w:lastRow="0" w:firstColumn="0" w:lastColumn="0" w:noHBand="0" w:noVBand="0"/>
      </w:tblPr>
      <w:tblGrid>
        <w:gridCol w:w="3544"/>
        <w:gridCol w:w="1055"/>
        <w:gridCol w:w="2347"/>
        <w:gridCol w:w="1134"/>
        <w:gridCol w:w="993"/>
        <w:gridCol w:w="992"/>
      </w:tblGrid>
      <w:tr w:rsidR="00BA7857" w:rsidRPr="00BA7857" w:rsidTr="000C2FFE">
        <w:trPr>
          <w:trHeight w:val="509"/>
        </w:trPr>
        <w:tc>
          <w:tcPr>
            <w:tcW w:w="3544" w:type="dxa"/>
            <w:tcBorders>
              <w:top w:val="single" w:sz="6" w:space="0" w:color="auto"/>
              <w:left w:val="single" w:sz="6" w:space="0" w:color="auto"/>
              <w:bottom w:val="nil"/>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Наименование показателя</w:t>
            </w:r>
          </w:p>
        </w:tc>
        <w:tc>
          <w:tcPr>
            <w:tcW w:w="3402" w:type="dxa"/>
            <w:gridSpan w:val="2"/>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Код бюджетной классификации</w:t>
            </w:r>
          </w:p>
        </w:tc>
        <w:tc>
          <w:tcPr>
            <w:tcW w:w="1134" w:type="dxa"/>
            <w:tcBorders>
              <w:top w:val="single" w:sz="6" w:space="0" w:color="auto"/>
              <w:left w:val="single" w:sz="6" w:space="0" w:color="auto"/>
              <w:bottom w:val="nil"/>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2022 год</w:t>
            </w:r>
          </w:p>
        </w:tc>
        <w:tc>
          <w:tcPr>
            <w:tcW w:w="993" w:type="dxa"/>
            <w:tcBorders>
              <w:top w:val="single" w:sz="6" w:space="0" w:color="auto"/>
              <w:left w:val="single" w:sz="6" w:space="0" w:color="auto"/>
              <w:bottom w:val="nil"/>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2023 год</w:t>
            </w:r>
          </w:p>
        </w:tc>
        <w:tc>
          <w:tcPr>
            <w:tcW w:w="992" w:type="dxa"/>
            <w:tcBorders>
              <w:top w:val="single" w:sz="6" w:space="0" w:color="auto"/>
              <w:left w:val="single" w:sz="6" w:space="0" w:color="auto"/>
              <w:bottom w:val="nil"/>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2024 год</w:t>
            </w:r>
          </w:p>
        </w:tc>
      </w:tr>
      <w:tr w:rsidR="00BA7857" w:rsidRPr="00BA7857" w:rsidTr="000C2FFE">
        <w:trPr>
          <w:trHeight w:val="701"/>
        </w:trPr>
        <w:tc>
          <w:tcPr>
            <w:tcW w:w="3544" w:type="dxa"/>
            <w:tcBorders>
              <w:top w:val="nil"/>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администратора источника</w:t>
            </w: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источника финансирования</w:t>
            </w:r>
          </w:p>
        </w:tc>
        <w:tc>
          <w:tcPr>
            <w:tcW w:w="1134" w:type="dxa"/>
            <w:tcBorders>
              <w:top w:val="nil"/>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
        </w:tc>
        <w:tc>
          <w:tcPr>
            <w:tcW w:w="993" w:type="dxa"/>
            <w:tcBorders>
              <w:top w:val="nil"/>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
        </w:tc>
        <w:tc>
          <w:tcPr>
            <w:tcW w:w="992" w:type="dxa"/>
            <w:tcBorders>
              <w:top w:val="nil"/>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
        </w:tc>
      </w:tr>
      <w:tr w:rsidR="00BA7857" w:rsidRPr="00BA7857" w:rsidTr="000C2FFE">
        <w:trPr>
          <w:trHeight w:val="298"/>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1</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2</w:t>
            </w: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3</w:t>
            </w: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4</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jc w:val="center"/>
              <w:rPr>
                <w:rFonts w:ascii="Times New Roman" w:hAnsi="Times New Roman"/>
              </w:rPr>
            </w:pPr>
            <w:r w:rsidRPr="00BA7857">
              <w:rPr>
                <w:rFonts w:ascii="Times New Roman" w:hAnsi="Times New Roman"/>
              </w:rPr>
              <w:t>5</w:t>
            </w:r>
          </w:p>
        </w:tc>
      </w:tr>
      <w:tr w:rsidR="00BA7857" w:rsidRPr="00BA7857" w:rsidTr="000C2FFE">
        <w:trPr>
          <w:trHeight w:val="672"/>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Источники финансирования дефицита бюджетов - всего</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900</w:t>
            </w: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0000 0000 00 0000 000</w:t>
            </w: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r>
      <w:tr w:rsidR="00BA7857" w:rsidRPr="00BA7857" w:rsidTr="000C2FFE">
        <w:trPr>
          <w:trHeight w:val="288"/>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в том числе:</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p>
        </w:tc>
      </w:tr>
      <w:tr w:rsidR="00BA7857" w:rsidRPr="00BA7857" w:rsidTr="000C2FFE">
        <w:trPr>
          <w:trHeight w:val="720"/>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Изменение остатков средств на счетах по учету средств бюджета</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900</w:t>
            </w: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0105 0000 00 0000 000</w:t>
            </w: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r>
      <w:tr w:rsidR="00BA7857" w:rsidRPr="00BA7857" w:rsidTr="000C2FFE">
        <w:trPr>
          <w:trHeight w:val="278"/>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Увеличение прочих остатков средств</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900</w:t>
            </w: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0105 0200 00 0000 500</w:t>
            </w: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r>
      <w:tr w:rsidR="00BA7857" w:rsidRPr="00BA7857" w:rsidTr="000C2FFE">
        <w:trPr>
          <w:trHeight w:val="1171"/>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Увеличение прочих остатков денежных средств бюджетов внутригородских муниципальных образований города Москвы</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900</w:t>
            </w: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0105 0201 03 0000 510</w:t>
            </w: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r>
      <w:tr w:rsidR="00BA7857" w:rsidRPr="00BA7857" w:rsidTr="000C2FFE">
        <w:trPr>
          <w:trHeight w:val="547"/>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Уменьшение прочих остатков средств бюджетов</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900</w:t>
            </w: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0105 0200 00 0000 600</w:t>
            </w: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r>
      <w:tr w:rsidR="00BA7857" w:rsidRPr="00BA7857" w:rsidTr="004C7313">
        <w:trPr>
          <w:trHeight w:val="955"/>
        </w:trPr>
        <w:tc>
          <w:tcPr>
            <w:tcW w:w="354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Уменьшение прочих остатков денежных средств бюджетов внутригородских муниципальных образований города Москвы</w:t>
            </w:r>
          </w:p>
        </w:tc>
        <w:tc>
          <w:tcPr>
            <w:tcW w:w="1055"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900</w:t>
            </w:r>
          </w:p>
        </w:tc>
        <w:tc>
          <w:tcPr>
            <w:tcW w:w="2347"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0105 0201 03 0000 610</w:t>
            </w:r>
          </w:p>
        </w:tc>
        <w:tc>
          <w:tcPr>
            <w:tcW w:w="1134"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3"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tcPr>
          <w:p w:rsidR="00BA7857" w:rsidRPr="00BA7857" w:rsidRDefault="00BA7857" w:rsidP="004C7313">
            <w:pPr>
              <w:widowControl w:val="0"/>
              <w:autoSpaceDE w:val="0"/>
              <w:autoSpaceDN w:val="0"/>
              <w:adjustRightInd w:val="0"/>
              <w:spacing w:after="0" w:line="240" w:lineRule="auto"/>
              <w:rPr>
                <w:rFonts w:ascii="Times New Roman" w:hAnsi="Times New Roman"/>
              </w:rPr>
            </w:pPr>
            <w:r w:rsidRPr="00BA7857">
              <w:rPr>
                <w:rFonts w:ascii="Times New Roman" w:hAnsi="Times New Roman"/>
              </w:rPr>
              <w:t>0,00</w:t>
            </w:r>
          </w:p>
        </w:tc>
      </w:tr>
    </w:tbl>
    <w:p w:rsidR="00BA7857" w:rsidRPr="00BA7857" w:rsidRDefault="00BA7857" w:rsidP="004C7313">
      <w:pPr>
        <w:spacing w:after="0" w:line="240" w:lineRule="auto"/>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pPr>
    </w:p>
    <w:p w:rsidR="00BA7857" w:rsidRPr="00BA7857" w:rsidRDefault="00BA7857" w:rsidP="00BA7857">
      <w:pPr>
        <w:rPr>
          <w:rFonts w:ascii="Times New Roman" w:hAnsi="Times New Roman"/>
        </w:rPr>
        <w:sectPr w:rsidR="00BA7857" w:rsidRPr="00BA7857" w:rsidSect="000C2FFE">
          <w:pgSz w:w="11909" w:h="16834"/>
          <w:pgMar w:top="426" w:right="850" w:bottom="426" w:left="1418" w:header="720" w:footer="720" w:gutter="0"/>
          <w:cols w:space="720"/>
          <w:noEndnote/>
        </w:sectPr>
      </w:pPr>
    </w:p>
    <w:p w:rsidR="00BA7857" w:rsidRPr="00BA7857" w:rsidRDefault="00BA7857" w:rsidP="004C7313">
      <w:pPr>
        <w:spacing w:after="0" w:line="240" w:lineRule="auto"/>
        <w:jc w:val="right"/>
        <w:rPr>
          <w:rFonts w:ascii="Times New Roman" w:hAnsi="Times New Roman"/>
          <w:sz w:val="24"/>
          <w:szCs w:val="24"/>
        </w:rPr>
      </w:pPr>
      <w:r w:rsidRPr="00BA7857">
        <w:rPr>
          <w:rFonts w:ascii="Times New Roman" w:hAnsi="Times New Roman"/>
          <w:sz w:val="24"/>
          <w:szCs w:val="24"/>
        </w:rPr>
        <w:lastRenderedPageBreak/>
        <w:t>Приложение № 8</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от __________№ </w:t>
      </w:r>
      <w:r w:rsidR="008762F5">
        <w:rPr>
          <w:rFonts w:ascii="Times New Roman" w:hAnsi="Times New Roman"/>
          <w:sz w:val="24"/>
          <w:szCs w:val="24"/>
        </w:rPr>
        <w:t>_____________</w:t>
      </w:r>
    </w:p>
    <w:p w:rsidR="00BA7857" w:rsidRPr="00BA7857" w:rsidRDefault="00BA7857" w:rsidP="004C7313">
      <w:pPr>
        <w:autoSpaceDE w:val="0"/>
        <w:autoSpaceDN w:val="0"/>
        <w:adjustRightInd w:val="0"/>
        <w:spacing w:after="0" w:line="240" w:lineRule="auto"/>
        <w:jc w:val="center"/>
        <w:rPr>
          <w:rFonts w:ascii="Times New Roman" w:hAnsi="Times New Roman"/>
          <w:b/>
          <w:bCs/>
          <w:color w:val="000000"/>
          <w:sz w:val="24"/>
          <w:szCs w:val="24"/>
        </w:rPr>
      </w:pPr>
    </w:p>
    <w:p w:rsidR="00BA7857" w:rsidRPr="00BA7857" w:rsidRDefault="00BA7857" w:rsidP="004C7313">
      <w:pPr>
        <w:autoSpaceDE w:val="0"/>
        <w:autoSpaceDN w:val="0"/>
        <w:adjustRightInd w:val="0"/>
        <w:spacing w:after="0" w:line="240" w:lineRule="auto"/>
        <w:jc w:val="center"/>
        <w:rPr>
          <w:rFonts w:ascii="Times New Roman" w:hAnsi="Times New Roman"/>
          <w:b/>
          <w:bCs/>
          <w:color w:val="000000"/>
        </w:rPr>
      </w:pPr>
      <w:r w:rsidRPr="00BA7857">
        <w:rPr>
          <w:rFonts w:ascii="Times New Roman" w:hAnsi="Times New Roman"/>
          <w:b/>
          <w:bCs/>
          <w:color w:val="000000"/>
        </w:rPr>
        <w:t>Программа</w:t>
      </w:r>
    </w:p>
    <w:p w:rsidR="00BA7857" w:rsidRPr="00BA7857" w:rsidRDefault="00BA7857" w:rsidP="004C7313">
      <w:pPr>
        <w:autoSpaceDE w:val="0"/>
        <w:autoSpaceDN w:val="0"/>
        <w:adjustRightInd w:val="0"/>
        <w:spacing w:after="0" w:line="240" w:lineRule="auto"/>
        <w:jc w:val="center"/>
        <w:rPr>
          <w:rFonts w:ascii="Times New Roman" w:hAnsi="Times New Roman"/>
          <w:b/>
          <w:bCs/>
          <w:color w:val="000000"/>
        </w:rPr>
      </w:pPr>
      <w:r w:rsidRPr="00BA7857">
        <w:rPr>
          <w:rFonts w:ascii="Times New Roman" w:hAnsi="Times New Roman"/>
          <w:b/>
          <w:bCs/>
          <w:color w:val="000000"/>
        </w:rPr>
        <w:t xml:space="preserve">муниципальных гарантий в валюте Российской Федерации муниципального округа Раменки </w:t>
      </w:r>
    </w:p>
    <w:p w:rsidR="00BA7857" w:rsidRPr="00BA7857" w:rsidRDefault="00BA7857" w:rsidP="004C7313">
      <w:pPr>
        <w:autoSpaceDE w:val="0"/>
        <w:autoSpaceDN w:val="0"/>
        <w:adjustRightInd w:val="0"/>
        <w:spacing w:after="0" w:line="240" w:lineRule="auto"/>
        <w:jc w:val="center"/>
        <w:rPr>
          <w:rFonts w:ascii="Times New Roman" w:hAnsi="Times New Roman"/>
          <w:b/>
          <w:bCs/>
          <w:color w:val="000000"/>
        </w:rPr>
      </w:pPr>
      <w:r w:rsidRPr="00BA7857">
        <w:rPr>
          <w:rFonts w:ascii="Times New Roman" w:hAnsi="Times New Roman"/>
          <w:b/>
          <w:bCs/>
          <w:color w:val="000000"/>
        </w:rPr>
        <w:t xml:space="preserve">на </w:t>
      </w:r>
      <w:r w:rsidRPr="00BA7857">
        <w:rPr>
          <w:rFonts w:ascii="Times New Roman" w:hAnsi="Times New Roman"/>
          <w:b/>
          <w:sz w:val="24"/>
          <w:szCs w:val="24"/>
        </w:rPr>
        <w:t xml:space="preserve">2022 год и плановый период 2023 и 2024 </w:t>
      </w:r>
      <w:r w:rsidRPr="00BA7857">
        <w:rPr>
          <w:rFonts w:ascii="Times New Roman" w:hAnsi="Times New Roman"/>
          <w:b/>
          <w:bCs/>
          <w:color w:val="000000"/>
        </w:rPr>
        <w:t>годов</w:t>
      </w:r>
    </w:p>
    <w:p w:rsidR="00BA7857" w:rsidRPr="00BA7857" w:rsidRDefault="00BA7857" w:rsidP="004C7313">
      <w:pPr>
        <w:autoSpaceDE w:val="0"/>
        <w:autoSpaceDN w:val="0"/>
        <w:adjustRightInd w:val="0"/>
        <w:spacing w:after="0" w:line="240" w:lineRule="auto"/>
        <w:jc w:val="center"/>
        <w:rPr>
          <w:rFonts w:ascii="Times New Roman" w:hAnsi="Times New Roman"/>
          <w:b/>
          <w:bCs/>
          <w:color w:val="000000"/>
        </w:rPr>
      </w:pPr>
    </w:p>
    <w:p w:rsidR="00BA7857" w:rsidRPr="00BA7857" w:rsidRDefault="00BA7857" w:rsidP="004C7313">
      <w:pPr>
        <w:numPr>
          <w:ilvl w:val="1"/>
          <w:numId w:val="14"/>
        </w:numPr>
        <w:autoSpaceDE w:val="0"/>
        <w:autoSpaceDN w:val="0"/>
        <w:adjustRightInd w:val="0"/>
        <w:spacing w:after="0" w:line="240" w:lineRule="auto"/>
        <w:jc w:val="center"/>
        <w:rPr>
          <w:rFonts w:ascii="Times New Roman" w:hAnsi="Times New Roman"/>
          <w:b/>
          <w:bCs/>
          <w:color w:val="000000"/>
        </w:rPr>
      </w:pPr>
      <w:r w:rsidRPr="00BA7857">
        <w:rPr>
          <w:rFonts w:ascii="Times New Roman" w:hAnsi="Times New Roman"/>
          <w:b/>
          <w:bCs/>
          <w:color w:val="000000"/>
        </w:rPr>
        <w:t>Перечень подлежащих предоставлению муниципальных гарантий в 2022-2024 годах</w:t>
      </w:r>
    </w:p>
    <w:p w:rsidR="00BA7857" w:rsidRPr="00BA7857" w:rsidRDefault="00BA7857" w:rsidP="004C7313">
      <w:pPr>
        <w:autoSpaceDE w:val="0"/>
        <w:autoSpaceDN w:val="0"/>
        <w:adjustRightInd w:val="0"/>
        <w:spacing w:after="0" w:line="240" w:lineRule="auto"/>
        <w:rPr>
          <w:rFonts w:ascii="Times New Roman" w:hAnsi="Times New Roman"/>
          <w:bCs/>
          <w:color w:val="000000"/>
        </w:rPr>
      </w:pPr>
      <w:r w:rsidRPr="00BA7857">
        <w:rPr>
          <w:rFonts w:ascii="Times New Roman" w:hAnsi="Times New Roman"/>
          <w:bCs/>
          <w:color w:val="000000"/>
        </w:rPr>
        <w:t xml:space="preserve"> </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567"/>
        <w:gridCol w:w="1419"/>
        <w:gridCol w:w="1559"/>
        <w:gridCol w:w="1276"/>
        <w:gridCol w:w="1559"/>
        <w:gridCol w:w="1417"/>
        <w:gridCol w:w="1276"/>
        <w:gridCol w:w="1417"/>
      </w:tblGrid>
      <w:tr w:rsidR="00BA7857" w:rsidRPr="00BA7857" w:rsidTr="000C2FFE">
        <w:trPr>
          <w:trHeight w:val="1016"/>
          <w:tblCellSpacing w:w="5" w:type="nil"/>
        </w:trPr>
        <w:tc>
          <w:tcPr>
            <w:tcW w:w="567"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w:t>
            </w: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b/>
                <w:color w:val="000000"/>
              </w:rPr>
              <w:t>п/п</w:t>
            </w:r>
          </w:p>
        </w:tc>
        <w:tc>
          <w:tcPr>
            <w:tcW w:w="1419"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Наименование</w:t>
            </w: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b/>
                <w:color w:val="000000"/>
              </w:rPr>
              <w:t>принципала</w:t>
            </w:r>
          </w:p>
        </w:tc>
        <w:tc>
          <w:tcPr>
            <w:tcW w:w="1559"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Цель гарантирования</w:t>
            </w:r>
          </w:p>
        </w:tc>
        <w:tc>
          <w:tcPr>
            <w:tcW w:w="4252" w:type="dxa"/>
            <w:gridSpan w:val="3"/>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Сумма гарантирования (тыс. руб.)</w:t>
            </w:r>
          </w:p>
        </w:tc>
        <w:tc>
          <w:tcPr>
            <w:tcW w:w="1276"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Наличие</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права</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регрессного</w:t>
            </w: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b/>
                <w:color w:val="000000"/>
              </w:rPr>
              <w:t>требования</w:t>
            </w:r>
          </w:p>
        </w:tc>
        <w:tc>
          <w:tcPr>
            <w:tcW w:w="1417"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Иные условия</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предоставления</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муниципальных</w:t>
            </w: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b/>
                <w:color w:val="000000"/>
              </w:rPr>
              <w:t xml:space="preserve">гарантий </w:t>
            </w: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r>
      <w:tr w:rsidR="00BA7857" w:rsidRPr="00BA7857" w:rsidTr="000C2FFE">
        <w:trPr>
          <w:trHeight w:val="414"/>
          <w:tblCellSpacing w:w="5" w:type="nil"/>
        </w:trPr>
        <w:tc>
          <w:tcPr>
            <w:tcW w:w="567"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419"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559"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276"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2022 год</w:t>
            </w:r>
          </w:p>
        </w:tc>
        <w:tc>
          <w:tcPr>
            <w:tcW w:w="1559"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2023 год</w:t>
            </w:r>
          </w:p>
        </w:tc>
        <w:tc>
          <w:tcPr>
            <w:tcW w:w="1417"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2024 год</w:t>
            </w:r>
          </w:p>
        </w:tc>
        <w:tc>
          <w:tcPr>
            <w:tcW w:w="1276"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417"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r>
      <w:tr w:rsidR="00BA7857" w:rsidRPr="00BA7857" w:rsidTr="000C2FFE">
        <w:trPr>
          <w:trHeight w:val="206"/>
          <w:tblCellSpacing w:w="5" w:type="nil"/>
        </w:trPr>
        <w:tc>
          <w:tcPr>
            <w:tcW w:w="567"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1</w:t>
            </w:r>
          </w:p>
        </w:tc>
        <w:tc>
          <w:tcPr>
            <w:tcW w:w="1419"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2</w:t>
            </w:r>
          </w:p>
        </w:tc>
        <w:tc>
          <w:tcPr>
            <w:tcW w:w="1559"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3</w:t>
            </w:r>
          </w:p>
        </w:tc>
        <w:tc>
          <w:tcPr>
            <w:tcW w:w="1276"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4</w:t>
            </w:r>
          </w:p>
        </w:tc>
        <w:tc>
          <w:tcPr>
            <w:tcW w:w="1559"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5</w:t>
            </w:r>
          </w:p>
        </w:tc>
        <w:tc>
          <w:tcPr>
            <w:tcW w:w="1417"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6</w:t>
            </w:r>
          </w:p>
        </w:tc>
        <w:tc>
          <w:tcPr>
            <w:tcW w:w="1276"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7</w:t>
            </w:r>
          </w:p>
        </w:tc>
        <w:tc>
          <w:tcPr>
            <w:tcW w:w="1417"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8</w:t>
            </w:r>
          </w:p>
        </w:tc>
      </w:tr>
      <w:tr w:rsidR="00BA7857" w:rsidRPr="00BA7857" w:rsidTr="000C2FFE">
        <w:trPr>
          <w:trHeight w:val="632"/>
          <w:tblCellSpacing w:w="5" w:type="nil"/>
        </w:trPr>
        <w:tc>
          <w:tcPr>
            <w:tcW w:w="567"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419"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559"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276"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559"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417"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276"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417"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r>
    </w:tbl>
    <w:p w:rsidR="00BA7857" w:rsidRPr="00BA7857" w:rsidRDefault="00BA7857" w:rsidP="004C7313">
      <w:pPr>
        <w:autoSpaceDE w:val="0"/>
        <w:autoSpaceDN w:val="0"/>
        <w:adjustRightInd w:val="0"/>
        <w:spacing w:after="0" w:line="240" w:lineRule="auto"/>
        <w:jc w:val="center"/>
        <w:rPr>
          <w:rFonts w:ascii="Times New Roman" w:hAnsi="Times New Roman"/>
          <w:bCs/>
          <w:color w:val="000000"/>
        </w:rPr>
      </w:pPr>
    </w:p>
    <w:p w:rsidR="00BA7857" w:rsidRPr="00BA7857" w:rsidRDefault="00BA7857" w:rsidP="004C7313">
      <w:pPr>
        <w:numPr>
          <w:ilvl w:val="1"/>
          <w:numId w:val="11"/>
        </w:numPr>
        <w:autoSpaceDE w:val="0"/>
        <w:autoSpaceDN w:val="0"/>
        <w:adjustRightInd w:val="0"/>
        <w:spacing w:after="0" w:line="240" w:lineRule="auto"/>
        <w:ind w:left="284" w:hanging="284"/>
        <w:jc w:val="center"/>
        <w:rPr>
          <w:rFonts w:ascii="Times New Roman" w:hAnsi="Times New Roman"/>
          <w:b/>
          <w:color w:val="000000"/>
        </w:rPr>
      </w:pPr>
      <w:r w:rsidRPr="00BA7857">
        <w:rPr>
          <w:rFonts w:ascii="Times New Roman" w:hAnsi="Times New Roman"/>
          <w:b/>
          <w:bCs/>
          <w:color w:val="000000"/>
        </w:rPr>
        <w:t>. Объем бюджетных ассигнований, предусмотренных на исполнение муниципальных гарантий по возможным гарантийным случаям в 2022-2024 годах</w:t>
      </w:r>
      <w:r w:rsidRPr="00BA7857">
        <w:rPr>
          <w:rFonts w:ascii="Times New Roman" w:hAnsi="Times New Roman"/>
          <w:b/>
          <w:color w:val="000000"/>
        </w:rPr>
        <w:t xml:space="preserve"> </w:t>
      </w:r>
    </w:p>
    <w:p w:rsidR="00BA7857" w:rsidRPr="00BA7857" w:rsidRDefault="00BA7857" w:rsidP="004C7313">
      <w:pPr>
        <w:autoSpaceDE w:val="0"/>
        <w:autoSpaceDN w:val="0"/>
        <w:adjustRightInd w:val="0"/>
        <w:spacing w:after="0" w:line="240" w:lineRule="auto"/>
        <w:ind w:left="1069"/>
        <w:rPr>
          <w:rFonts w:ascii="Times New Roman" w:hAnsi="Times New Roman"/>
          <w:color w:val="000000"/>
        </w:rPr>
      </w:pP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567"/>
        <w:gridCol w:w="1135"/>
        <w:gridCol w:w="1275"/>
        <w:gridCol w:w="1311"/>
        <w:gridCol w:w="1241"/>
        <w:gridCol w:w="1276"/>
        <w:gridCol w:w="1134"/>
        <w:gridCol w:w="1132"/>
        <w:gridCol w:w="1419"/>
      </w:tblGrid>
      <w:tr w:rsidR="00BA7857" w:rsidRPr="00BA7857" w:rsidTr="000C2FFE">
        <w:trPr>
          <w:trHeight w:val="1383"/>
          <w:tblCellSpacing w:w="5" w:type="nil"/>
        </w:trPr>
        <w:tc>
          <w:tcPr>
            <w:tcW w:w="567"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bookmarkStart w:id="0" w:name="Par61"/>
            <w:bookmarkEnd w:id="0"/>
            <w:r w:rsidRPr="00BA7857">
              <w:rPr>
                <w:rFonts w:ascii="Times New Roman" w:hAnsi="Times New Roman"/>
                <w:b/>
                <w:color w:val="000000"/>
              </w:rPr>
              <w:t>№</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п/п</w:t>
            </w:r>
          </w:p>
        </w:tc>
        <w:tc>
          <w:tcPr>
            <w:tcW w:w="1135"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Наименование</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принципала</w:t>
            </w:r>
          </w:p>
        </w:tc>
        <w:tc>
          <w:tcPr>
            <w:tcW w:w="1275"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Цель гарантирования</w:t>
            </w:r>
          </w:p>
        </w:tc>
        <w:tc>
          <w:tcPr>
            <w:tcW w:w="1311"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Сумма</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proofErr w:type="spellStart"/>
            <w:r w:rsidRPr="00BA7857">
              <w:rPr>
                <w:rFonts w:ascii="Times New Roman" w:hAnsi="Times New Roman"/>
                <w:b/>
                <w:color w:val="000000"/>
              </w:rPr>
              <w:t>гаранти</w:t>
            </w:r>
            <w:proofErr w:type="spellEnd"/>
            <w:r w:rsidRPr="00BA7857">
              <w:rPr>
                <w:rFonts w:ascii="Times New Roman" w:hAnsi="Times New Roman"/>
                <w:b/>
                <w:color w:val="000000"/>
              </w:rPr>
              <w:t>-</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proofErr w:type="spellStart"/>
            <w:r w:rsidRPr="00BA7857">
              <w:rPr>
                <w:rFonts w:ascii="Times New Roman" w:hAnsi="Times New Roman"/>
                <w:b/>
                <w:color w:val="000000"/>
              </w:rPr>
              <w:t>рования</w:t>
            </w:r>
            <w:proofErr w:type="spellEnd"/>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(тыс. руб.)</w:t>
            </w:r>
          </w:p>
        </w:tc>
        <w:tc>
          <w:tcPr>
            <w:tcW w:w="3651" w:type="dxa"/>
            <w:gridSpan w:val="3"/>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Объем бюджетных ассигнований, предусмотренных на исполнение муниципальных гарантий по возможным гарантийным случаям (тыс. руб.)</w:t>
            </w:r>
          </w:p>
        </w:tc>
        <w:tc>
          <w:tcPr>
            <w:tcW w:w="1132"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Наличие</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права</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регрессного</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требования</w:t>
            </w:r>
          </w:p>
        </w:tc>
        <w:tc>
          <w:tcPr>
            <w:tcW w:w="1419" w:type="dxa"/>
            <w:vMerge w:val="restart"/>
            <w:tcBorders>
              <w:top w:val="single" w:sz="8" w:space="0" w:color="auto"/>
              <w:left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Иные условия</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предоставления</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муниципальных</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 xml:space="preserve">гарантий </w:t>
            </w:r>
          </w:p>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p>
        </w:tc>
      </w:tr>
      <w:tr w:rsidR="00BA7857" w:rsidRPr="00BA7857" w:rsidTr="000C2FFE">
        <w:trPr>
          <w:trHeight w:val="414"/>
          <w:tblCellSpacing w:w="5" w:type="nil"/>
        </w:trPr>
        <w:tc>
          <w:tcPr>
            <w:tcW w:w="567"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135"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275"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311"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241"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2022 год</w:t>
            </w:r>
          </w:p>
        </w:tc>
        <w:tc>
          <w:tcPr>
            <w:tcW w:w="1276"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2023 год</w:t>
            </w:r>
          </w:p>
        </w:tc>
        <w:tc>
          <w:tcPr>
            <w:tcW w:w="1134"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b/>
                <w:color w:val="000000"/>
              </w:rPr>
            </w:pPr>
            <w:r w:rsidRPr="00BA7857">
              <w:rPr>
                <w:rFonts w:ascii="Times New Roman" w:hAnsi="Times New Roman"/>
                <w:b/>
                <w:color w:val="000000"/>
              </w:rPr>
              <w:t>2024 год</w:t>
            </w:r>
          </w:p>
        </w:tc>
        <w:tc>
          <w:tcPr>
            <w:tcW w:w="1132"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c>
          <w:tcPr>
            <w:tcW w:w="1419" w:type="dxa"/>
            <w:vMerge/>
            <w:tcBorders>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p>
        </w:tc>
      </w:tr>
      <w:tr w:rsidR="00BA7857" w:rsidRPr="00BA7857" w:rsidTr="000C2FFE">
        <w:trPr>
          <w:trHeight w:val="206"/>
          <w:tblCellSpacing w:w="5" w:type="nil"/>
        </w:trPr>
        <w:tc>
          <w:tcPr>
            <w:tcW w:w="567"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1</w:t>
            </w:r>
          </w:p>
        </w:tc>
        <w:tc>
          <w:tcPr>
            <w:tcW w:w="1135"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2</w:t>
            </w:r>
          </w:p>
        </w:tc>
        <w:tc>
          <w:tcPr>
            <w:tcW w:w="1275"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3</w:t>
            </w:r>
          </w:p>
        </w:tc>
        <w:tc>
          <w:tcPr>
            <w:tcW w:w="1311"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4</w:t>
            </w:r>
          </w:p>
        </w:tc>
        <w:tc>
          <w:tcPr>
            <w:tcW w:w="1241"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5</w:t>
            </w:r>
          </w:p>
        </w:tc>
        <w:tc>
          <w:tcPr>
            <w:tcW w:w="1276"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6</w:t>
            </w:r>
          </w:p>
        </w:tc>
        <w:tc>
          <w:tcPr>
            <w:tcW w:w="1134"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7</w:t>
            </w:r>
          </w:p>
        </w:tc>
        <w:tc>
          <w:tcPr>
            <w:tcW w:w="1132"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8</w:t>
            </w:r>
          </w:p>
        </w:tc>
        <w:tc>
          <w:tcPr>
            <w:tcW w:w="1419" w:type="dxa"/>
            <w:tcBorders>
              <w:top w:val="single" w:sz="8" w:space="0" w:color="auto"/>
              <w:left w:val="single" w:sz="8" w:space="0" w:color="auto"/>
              <w:bottom w:val="single" w:sz="8" w:space="0" w:color="auto"/>
              <w:right w:val="single" w:sz="8" w:space="0" w:color="auto"/>
            </w:tcBorders>
            <w:vAlign w:val="center"/>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9</w:t>
            </w:r>
          </w:p>
        </w:tc>
      </w:tr>
      <w:tr w:rsidR="00BA7857" w:rsidRPr="00BA7857" w:rsidTr="000C2FFE">
        <w:trPr>
          <w:trHeight w:val="465"/>
          <w:tblCellSpacing w:w="5" w:type="nil"/>
        </w:trPr>
        <w:tc>
          <w:tcPr>
            <w:tcW w:w="567"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135"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275"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311"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241"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276"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134"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132"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419"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r>
      <w:tr w:rsidR="00BA7857" w:rsidRPr="00BA7857" w:rsidTr="000C2FFE">
        <w:trPr>
          <w:trHeight w:val="253"/>
          <w:tblCellSpacing w:w="5" w:type="nil"/>
        </w:trPr>
        <w:tc>
          <w:tcPr>
            <w:tcW w:w="567"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135"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ИТОГО</w:t>
            </w:r>
          </w:p>
        </w:tc>
        <w:tc>
          <w:tcPr>
            <w:tcW w:w="1275"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311"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241"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276"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134"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132"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c>
          <w:tcPr>
            <w:tcW w:w="1419" w:type="dxa"/>
            <w:tcBorders>
              <w:top w:val="single" w:sz="8" w:space="0" w:color="auto"/>
              <w:left w:val="single" w:sz="8" w:space="0" w:color="auto"/>
              <w:bottom w:val="single" w:sz="8" w:space="0" w:color="auto"/>
              <w:right w:val="single" w:sz="8" w:space="0" w:color="auto"/>
            </w:tcBorders>
          </w:tcPr>
          <w:p w:rsidR="00BA7857" w:rsidRPr="00BA7857" w:rsidRDefault="00BA7857" w:rsidP="004C7313">
            <w:pPr>
              <w:autoSpaceDE w:val="0"/>
              <w:autoSpaceDN w:val="0"/>
              <w:adjustRightInd w:val="0"/>
              <w:spacing w:after="0" w:line="240" w:lineRule="auto"/>
              <w:jc w:val="center"/>
              <w:rPr>
                <w:rFonts w:ascii="Times New Roman" w:hAnsi="Times New Roman"/>
                <w:color w:val="000000"/>
              </w:rPr>
            </w:pPr>
            <w:r w:rsidRPr="00BA7857">
              <w:rPr>
                <w:rFonts w:ascii="Times New Roman" w:hAnsi="Times New Roman"/>
                <w:color w:val="000000"/>
              </w:rPr>
              <w:t>-</w:t>
            </w:r>
          </w:p>
        </w:tc>
      </w:tr>
    </w:tbl>
    <w:p w:rsidR="00BA7857" w:rsidRPr="00BA7857" w:rsidRDefault="00BA7857" w:rsidP="004C7313">
      <w:pPr>
        <w:spacing w:after="0" w:line="240" w:lineRule="auto"/>
        <w:rPr>
          <w:rFonts w:ascii="Times New Roman" w:hAnsi="Times New Roman"/>
          <w:b/>
        </w:rPr>
        <w:sectPr w:rsidR="00BA7857" w:rsidRPr="00BA7857" w:rsidSect="000C2FFE">
          <w:pgSz w:w="11909" w:h="16834"/>
          <w:pgMar w:top="1134" w:right="851" w:bottom="1134" w:left="851" w:header="720" w:footer="720" w:gutter="0"/>
          <w:cols w:space="720"/>
          <w:noEndnote/>
          <w:docGrid w:linePitch="299"/>
        </w:sectPr>
      </w:pPr>
    </w:p>
    <w:p w:rsidR="00BA7857" w:rsidRPr="00BA7857" w:rsidRDefault="00BA7857" w:rsidP="004C7313">
      <w:pPr>
        <w:spacing w:after="0" w:line="240" w:lineRule="auto"/>
        <w:jc w:val="right"/>
        <w:rPr>
          <w:rFonts w:ascii="Times New Roman" w:hAnsi="Times New Roman"/>
          <w:sz w:val="24"/>
          <w:szCs w:val="24"/>
        </w:rPr>
      </w:pPr>
      <w:r w:rsidRPr="00BA7857">
        <w:rPr>
          <w:rFonts w:ascii="Times New Roman" w:hAnsi="Times New Roman"/>
          <w:sz w:val="24"/>
          <w:szCs w:val="24"/>
        </w:rPr>
        <w:lastRenderedPageBreak/>
        <w:t>Приложение № 9</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от __________№ </w:t>
      </w:r>
      <w:r w:rsidR="008762F5">
        <w:rPr>
          <w:rFonts w:ascii="Times New Roman" w:hAnsi="Times New Roman"/>
          <w:sz w:val="24"/>
          <w:szCs w:val="24"/>
        </w:rPr>
        <w:t>__________</w:t>
      </w:r>
    </w:p>
    <w:p w:rsidR="00BA7857" w:rsidRPr="00BA7857" w:rsidRDefault="00BA7857" w:rsidP="004C7313">
      <w:pPr>
        <w:spacing w:after="0" w:line="240" w:lineRule="auto"/>
        <w:jc w:val="right"/>
        <w:rPr>
          <w:rFonts w:ascii="Times New Roman" w:hAnsi="Times New Roman"/>
          <w:sz w:val="24"/>
          <w:szCs w:val="24"/>
        </w:rPr>
      </w:pPr>
    </w:p>
    <w:p w:rsidR="00BA7857" w:rsidRPr="00BA7857" w:rsidRDefault="00BA7857" w:rsidP="004C7313">
      <w:pPr>
        <w:spacing w:after="0" w:line="240" w:lineRule="auto"/>
        <w:jc w:val="right"/>
        <w:rPr>
          <w:rFonts w:ascii="Times New Roman" w:hAnsi="Times New Roman"/>
          <w:sz w:val="24"/>
          <w:szCs w:val="24"/>
        </w:rPr>
      </w:pPr>
      <w:r w:rsidRPr="00BA7857">
        <w:rPr>
          <w:rFonts w:ascii="Times New Roman" w:hAnsi="Times New Roman"/>
          <w:sz w:val="24"/>
          <w:szCs w:val="24"/>
        </w:rPr>
        <w:t xml:space="preserve">       </w:t>
      </w:r>
    </w:p>
    <w:p w:rsidR="00BA7857" w:rsidRPr="00BA7857" w:rsidRDefault="00BA7857" w:rsidP="004C7313">
      <w:pPr>
        <w:widowControl w:val="0"/>
        <w:spacing w:after="0" w:line="240" w:lineRule="auto"/>
        <w:jc w:val="center"/>
        <w:rPr>
          <w:rFonts w:ascii="Times New Roman" w:hAnsi="Times New Roman"/>
          <w:b/>
          <w:bCs/>
          <w:color w:val="000000"/>
          <w:sz w:val="24"/>
          <w:szCs w:val="24"/>
        </w:rPr>
      </w:pPr>
      <w:r w:rsidRPr="00BA7857">
        <w:rPr>
          <w:rFonts w:ascii="Times New Roman" w:hAnsi="Times New Roman"/>
          <w:b/>
          <w:bCs/>
          <w:color w:val="000000"/>
          <w:sz w:val="24"/>
          <w:szCs w:val="24"/>
        </w:rPr>
        <w:t xml:space="preserve">Программа муниципальных внутренних заимствований </w:t>
      </w:r>
      <w:r w:rsidRPr="00BA7857">
        <w:rPr>
          <w:rFonts w:ascii="Times New Roman" w:hAnsi="Times New Roman"/>
          <w:b/>
          <w:sz w:val="24"/>
          <w:szCs w:val="24"/>
        </w:rPr>
        <w:t>муниципального округа Раменки на 2022 год и плановый период 2023 и 2024 годов</w:t>
      </w:r>
      <w:r w:rsidRPr="00BA7857">
        <w:rPr>
          <w:rFonts w:ascii="Times New Roman" w:hAnsi="Times New Roman"/>
          <w:b/>
          <w:bCs/>
          <w:color w:val="000000"/>
          <w:sz w:val="24"/>
          <w:szCs w:val="24"/>
        </w:rPr>
        <w:t xml:space="preserve"> </w:t>
      </w:r>
    </w:p>
    <w:p w:rsidR="00BA7857" w:rsidRPr="00BA7857" w:rsidRDefault="00BA7857" w:rsidP="004C7313">
      <w:pPr>
        <w:widowControl w:val="0"/>
        <w:spacing w:after="0" w:line="240" w:lineRule="auto"/>
        <w:jc w:val="center"/>
        <w:rPr>
          <w:rFonts w:ascii="Times New Roman" w:hAnsi="Times New Roman"/>
          <w:color w:val="000000"/>
          <w:sz w:val="24"/>
          <w:szCs w:val="24"/>
        </w:rPr>
      </w:pPr>
    </w:p>
    <w:p w:rsidR="00BA7857" w:rsidRPr="00BA7857" w:rsidRDefault="00BA7857" w:rsidP="004C7313">
      <w:pPr>
        <w:keepNext/>
        <w:numPr>
          <w:ilvl w:val="2"/>
          <w:numId w:val="0"/>
        </w:numPr>
        <w:spacing w:after="0" w:line="240" w:lineRule="auto"/>
        <w:ind w:left="360"/>
        <w:jc w:val="center"/>
        <w:outlineLvl w:val="2"/>
        <w:rPr>
          <w:rFonts w:ascii="Times New Roman" w:eastAsia="Times New Roman" w:hAnsi="Times New Roman" w:cs="Times New Roman"/>
          <w:b/>
          <w:color w:val="000000"/>
          <w:sz w:val="24"/>
          <w:szCs w:val="24"/>
          <w:lang w:val="x-none" w:eastAsia="x-none"/>
        </w:rPr>
      </w:pPr>
      <w:r w:rsidRPr="00BA7857">
        <w:rPr>
          <w:rFonts w:ascii="Times New Roman" w:eastAsia="Times New Roman" w:hAnsi="Times New Roman" w:cs="Times New Roman"/>
          <w:b/>
          <w:bCs/>
          <w:color w:val="000000"/>
          <w:sz w:val="24"/>
          <w:szCs w:val="24"/>
          <w:lang w:val="x-none" w:eastAsia="x-none"/>
        </w:rPr>
        <w:t>I. Привлечение заимствований на 202</w:t>
      </w:r>
      <w:r w:rsidRPr="00BA7857">
        <w:rPr>
          <w:rFonts w:ascii="Times New Roman" w:eastAsia="Times New Roman" w:hAnsi="Times New Roman" w:cs="Times New Roman"/>
          <w:b/>
          <w:bCs/>
          <w:color w:val="000000"/>
          <w:sz w:val="24"/>
          <w:szCs w:val="24"/>
          <w:lang w:eastAsia="x-none"/>
        </w:rPr>
        <w:t>2</w:t>
      </w:r>
      <w:r w:rsidRPr="00BA7857">
        <w:rPr>
          <w:rFonts w:ascii="Times New Roman" w:eastAsia="Times New Roman" w:hAnsi="Times New Roman" w:cs="Times New Roman"/>
          <w:b/>
          <w:bCs/>
          <w:color w:val="000000"/>
          <w:sz w:val="24"/>
          <w:szCs w:val="24"/>
          <w:lang w:val="x-none" w:eastAsia="x-none"/>
        </w:rPr>
        <w:t xml:space="preserve"> год</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237"/>
        <w:gridCol w:w="3260"/>
      </w:tblGrid>
      <w:tr w:rsidR="00BA7857" w:rsidRPr="00BA7857" w:rsidTr="000C2FFE">
        <w:trPr>
          <w:trHeight w:val="910"/>
        </w:trPr>
        <w:tc>
          <w:tcPr>
            <w:tcW w:w="606" w:type="dxa"/>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r w:rsidRPr="00BA7857">
              <w:rPr>
                <w:rFonts w:ascii="Times New Roman" w:hAnsi="Times New Roman"/>
                <w:bCs/>
                <w:sz w:val="24"/>
                <w:szCs w:val="24"/>
              </w:rPr>
              <w:br/>
              <w:t>п/п</w:t>
            </w:r>
          </w:p>
        </w:tc>
        <w:tc>
          <w:tcPr>
            <w:tcW w:w="6237" w:type="dxa"/>
            <w:vAlign w:val="center"/>
          </w:tcPr>
          <w:p w:rsidR="00BA7857" w:rsidRPr="00BA7857" w:rsidRDefault="00BA7857" w:rsidP="004C7313">
            <w:pPr>
              <w:spacing w:after="0" w:line="240" w:lineRule="auto"/>
              <w:outlineLvl w:val="4"/>
              <w:rPr>
                <w:rFonts w:ascii="Times New Roman" w:eastAsia="Times New Roman" w:hAnsi="Times New Roman" w:cs="Times New Roman"/>
                <w:bCs/>
                <w:i/>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3260" w:type="dxa"/>
            <w:vAlign w:val="center"/>
          </w:tcPr>
          <w:p w:rsidR="00BA7857" w:rsidRPr="00BA7857" w:rsidRDefault="00BA7857" w:rsidP="004C7313">
            <w:pPr>
              <w:spacing w:after="0" w:line="240" w:lineRule="auto"/>
              <w:ind w:left="-108" w:right="-133"/>
              <w:jc w:val="center"/>
              <w:rPr>
                <w:rFonts w:ascii="Times New Roman" w:hAnsi="Times New Roman"/>
                <w:bCs/>
                <w:sz w:val="24"/>
                <w:szCs w:val="24"/>
              </w:rPr>
            </w:pPr>
            <w:r w:rsidRPr="00BA7857">
              <w:rPr>
                <w:rFonts w:ascii="Times New Roman" w:hAnsi="Times New Roman"/>
                <w:bCs/>
                <w:sz w:val="24"/>
                <w:szCs w:val="24"/>
              </w:rPr>
              <w:t>Объем привлечения средств</w:t>
            </w:r>
          </w:p>
          <w:p w:rsidR="00BA7857" w:rsidRPr="00BA7857" w:rsidRDefault="00BA7857" w:rsidP="004C7313">
            <w:pPr>
              <w:spacing w:after="0" w:line="240" w:lineRule="auto"/>
              <w:ind w:left="-108" w:right="-133"/>
              <w:jc w:val="center"/>
              <w:rPr>
                <w:rFonts w:ascii="Times New Roman" w:hAnsi="Times New Roman"/>
                <w:bCs/>
                <w:sz w:val="24"/>
                <w:szCs w:val="24"/>
              </w:rPr>
            </w:pPr>
            <w:r w:rsidRPr="00BA7857">
              <w:rPr>
                <w:rFonts w:ascii="Times New Roman" w:hAnsi="Times New Roman"/>
                <w:bCs/>
                <w:sz w:val="24"/>
                <w:szCs w:val="24"/>
              </w:rPr>
              <w:t>(тыс. рублей)</w:t>
            </w:r>
          </w:p>
        </w:tc>
      </w:tr>
      <w:tr w:rsidR="00BA7857" w:rsidRPr="00BA7857" w:rsidTr="000C2FFE">
        <w:trPr>
          <w:trHeight w:val="447"/>
        </w:trPr>
        <w:tc>
          <w:tcPr>
            <w:tcW w:w="606" w:type="dxa"/>
            <w:vAlign w:val="center"/>
          </w:tcPr>
          <w:p w:rsidR="00BA7857" w:rsidRPr="00BA7857" w:rsidRDefault="00BA7857" w:rsidP="004C7313">
            <w:pPr>
              <w:spacing w:after="0" w:line="240" w:lineRule="auto"/>
              <w:jc w:val="center"/>
              <w:rPr>
                <w:rFonts w:ascii="Times New Roman" w:hAnsi="Times New Roman"/>
                <w:sz w:val="24"/>
                <w:szCs w:val="24"/>
              </w:rPr>
            </w:pPr>
          </w:p>
        </w:tc>
        <w:tc>
          <w:tcPr>
            <w:tcW w:w="6237" w:type="dxa"/>
            <w:vAlign w:val="center"/>
          </w:tcPr>
          <w:p w:rsidR="00BA7857" w:rsidRPr="00BA7857" w:rsidRDefault="00BA7857" w:rsidP="004C7313">
            <w:pPr>
              <w:spacing w:after="0" w:line="240" w:lineRule="auto"/>
              <w:jc w:val="both"/>
              <w:rPr>
                <w:rFonts w:ascii="Times New Roman" w:hAnsi="Times New Roman"/>
                <w:sz w:val="24"/>
                <w:szCs w:val="24"/>
              </w:rPr>
            </w:pPr>
          </w:p>
        </w:tc>
        <w:tc>
          <w:tcPr>
            <w:tcW w:w="3260" w:type="dxa"/>
            <w:vAlign w:val="center"/>
          </w:tcPr>
          <w:p w:rsidR="00BA7857" w:rsidRPr="00BA7857" w:rsidRDefault="00BA7857" w:rsidP="004C7313">
            <w:pPr>
              <w:spacing w:after="0" w:line="240" w:lineRule="auto"/>
              <w:ind w:right="34"/>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trHeight w:val="390"/>
        </w:trPr>
        <w:tc>
          <w:tcPr>
            <w:tcW w:w="606" w:type="dxa"/>
            <w:vAlign w:val="center"/>
          </w:tcPr>
          <w:p w:rsidR="00BA7857" w:rsidRPr="00BA7857" w:rsidRDefault="00BA7857" w:rsidP="004C7313">
            <w:pPr>
              <w:spacing w:after="0" w:line="240" w:lineRule="auto"/>
              <w:jc w:val="center"/>
              <w:rPr>
                <w:rFonts w:ascii="Times New Roman" w:hAnsi="Times New Roman"/>
                <w:bCs/>
                <w:sz w:val="24"/>
                <w:szCs w:val="24"/>
              </w:rPr>
            </w:pPr>
          </w:p>
        </w:tc>
        <w:tc>
          <w:tcPr>
            <w:tcW w:w="6237" w:type="dxa"/>
            <w:vAlign w:val="center"/>
          </w:tcPr>
          <w:p w:rsidR="00BA7857" w:rsidRPr="00BA7857" w:rsidRDefault="00BA7857" w:rsidP="004C7313">
            <w:pPr>
              <w:spacing w:after="0" w:line="240" w:lineRule="auto"/>
              <w:jc w:val="both"/>
              <w:outlineLvl w:val="8"/>
              <w:rPr>
                <w:rFonts w:ascii="Times New Roman" w:eastAsia="Times New Roman" w:hAnsi="Times New Roman" w:cs="Times New Roman"/>
                <w:b/>
                <w:sz w:val="24"/>
                <w:szCs w:val="24"/>
                <w:lang w:eastAsia="ru-RU"/>
              </w:rPr>
            </w:pPr>
            <w:r w:rsidRPr="00BA7857">
              <w:rPr>
                <w:rFonts w:ascii="Times New Roman" w:eastAsia="Times New Roman" w:hAnsi="Times New Roman" w:cs="Times New Roman"/>
                <w:b/>
                <w:sz w:val="24"/>
                <w:szCs w:val="24"/>
                <w:lang w:eastAsia="ru-RU"/>
              </w:rPr>
              <w:t>ИТОГО</w:t>
            </w:r>
          </w:p>
        </w:tc>
        <w:tc>
          <w:tcPr>
            <w:tcW w:w="3260" w:type="dxa"/>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r>
    </w:tbl>
    <w:p w:rsidR="00BA7857" w:rsidRPr="00BA7857" w:rsidRDefault="00BA7857" w:rsidP="004C7313">
      <w:pPr>
        <w:keepNext/>
        <w:numPr>
          <w:ilvl w:val="2"/>
          <w:numId w:val="0"/>
        </w:numPr>
        <w:spacing w:after="0" w:line="240" w:lineRule="auto"/>
        <w:ind w:left="360"/>
        <w:jc w:val="center"/>
        <w:outlineLvl w:val="2"/>
        <w:rPr>
          <w:rFonts w:ascii="Times New Roman" w:eastAsia="Times New Roman" w:hAnsi="Times New Roman" w:cs="Times New Roman"/>
          <w:b/>
          <w:bCs/>
          <w:color w:val="000000"/>
          <w:sz w:val="24"/>
          <w:szCs w:val="24"/>
          <w:lang w:val="x-none" w:eastAsia="x-none"/>
        </w:rPr>
      </w:pPr>
      <w:r w:rsidRPr="00BA7857">
        <w:rPr>
          <w:rFonts w:ascii="Times New Roman" w:eastAsia="Times New Roman" w:hAnsi="Times New Roman" w:cs="Times New Roman"/>
          <w:b/>
          <w:bCs/>
          <w:color w:val="000000"/>
          <w:sz w:val="24"/>
          <w:szCs w:val="24"/>
          <w:lang w:val="x-none" w:eastAsia="x-none"/>
        </w:rPr>
        <w:t>II. Погашение заимствований в 202</w:t>
      </w:r>
      <w:r w:rsidRPr="00BA7857">
        <w:rPr>
          <w:rFonts w:ascii="Times New Roman" w:eastAsia="Times New Roman" w:hAnsi="Times New Roman" w:cs="Times New Roman"/>
          <w:b/>
          <w:bCs/>
          <w:color w:val="000000"/>
          <w:sz w:val="24"/>
          <w:szCs w:val="24"/>
          <w:lang w:eastAsia="x-none"/>
        </w:rPr>
        <w:t>2</w:t>
      </w:r>
      <w:r w:rsidRPr="00BA7857">
        <w:rPr>
          <w:rFonts w:ascii="Times New Roman" w:eastAsia="Times New Roman" w:hAnsi="Times New Roman" w:cs="Times New Roman"/>
          <w:b/>
          <w:bCs/>
          <w:color w:val="000000"/>
          <w:sz w:val="24"/>
          <w:szCs w:val="24"/>
          <w:lang w:val="x-none" w:eastAsia="x-none"/>
        </w:rPr>
        <w:t xml:space="preserve"> году</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183"/>
        <w:gridCol w:w="3260"/>
      </w:tblGrid>
      <w:tr w:rsidR="00BA7857" w:rsidRPr="00BA7857" w:rsidTr="000C2FFE">
        <w:trPr>
          <w:trHeight w:val="762"/>
        </w:trPr>
        <w:tc>
          <w:tcPr>
            <w:tcW w:w="660" w:type="dxa"/>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r w:rsidRPr="00BA7857">
              <w:rPr>
                <w:rFonts w:ascii="Times New Roman" w:hAnsi="Times New Roman"/>
                <w:bCs/>
                <w:sz w:val="24"/>
                <w:szCs w:val="24"/>
              </w:rPr>
              <w:br/>
              <w:t>п/п</w:t>
            </w:r>
          </w:p>
        </w:tc>
        <w:tc>
          <w:tcPr>
            <w:tcW w:w="6183" w:type="dxa"/>
            <w:vAlign w:val="center"/>
          </w:tcPr>
          <w:p w:rsidR="00BA7857" w:rsidRPr="00BA7857" w:rsidRDefault="00BA7857" w:rsidP="004C7313">
            <w:pPr>
              <w:spacing w:after="0" w:line="240" w:lineRule="auto"/>
              <w:outlineLvl w:val="4"/>
              <w:rPr>
                <w:rFonts w:ascii="Times New Roman" w:eastAsia="Times New Roman" w:hAnsi="Times New Roman" w:cs="Times New Roman"/>
                <w:bCs/>
                <w:i/>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3260" w:type="dxa"/>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Объем погашения средств (тыс. рублей)</w:t>
            </w:r>
          </w:p>
        </w:tc>
      </w:tr>
      <w:tr w:rsidR="00BA7857" w:rsidRPr="00BA7857" w:rsidTr="000C2FFE">
        <w:trPr>
          <w:trHeight w:val="501"/>
        </w:trPr>
        <w:tc>
          <w:tcPr>
            <w:tcW w:w="660" w:type="dxa"/>
          </w:tcPr>
          <w:p w:rsidR="00BA7857" w:rsidRPr="00BA7857" w:rsidRDefault="00BA7857" w:rsidP="004C7313">
            <w:pPr>
              <w:spacing w:after="0" w:line="240" w:lineRule="auto"/>
              <w:jc w:val="center"/>
              <w:rPr>
                <w:rFonts w:ascii="Times New Roman" w:hAnsi="Times New Roman"/>
                <w:sz w:val="24"/>
                <w:szCs w:val="24"/>
              </w:rPr>
            </w:pPr>
          </w:p>
        </w:tc>
        <w:tc>
          <w:tcPr>
            <w:tcW w:w="6183" w:type="dxa"/>
          </w:tcPr>
          <w:p w:rsidR="00BA7857" w:rsidRPr="00BA7857" w:rsidRDefault="00BA7857" w:rsidP="004C7313">
            <w:pPr>
              <w:spacing w:after="0" w:line="240" w:lineRule="auto"/>
              <w:rPr>
                <w:rFonts w:ascii="Times New Roman" w:hAnsi="Times New Roman"/>
                <w:sz w:val="24"/>
                <w:szCs w:val="24"/>
              </w:rPr>
            </w:pPr>
          </w:p>
        </w:tc>
        <w:tc>
          <w:tcPr>
            <w:tcW w:w="3260"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cantSplit/>
          <w:trHeight w:val="562"/>
        </w:trPr>
        <w:tc>
          <w:tcPr>
            <w:tcW w:w="660" w:type="dxa"/>
            <w:tcBorders>
              <w:bottom w:val="nil"/>
            </w:tcBorders>
          </w:tcPr>
          <w:p w:rsidR="00BA7857" w:rsidRPr="00BA7857" w:rsidRDefault="00BA7857" w:rsidP="004C7313">
            <w:pPr>
              <w:spacing w:after="0" w:line="240" w:lineRule="auto"/>
              <w:jc w:val="center"/>
              <w:rPr>
                <w:rFonts w:ascii="Times New Roman" w:hAnsi="Times New Roman"/>
                <w:sz w:val="24"/>
                <w:szCs w:val="24"/>
              </w:rPr>
            </w:pPr>
          </w:p>
        </w:tc>
        <w:tc>
          <w:tcPr>
            <w:tcW w:w="6183" w:type="dxa"/>
          </w:tcPr>
          <w:p w:rsidR="00BA7857" w:rsidRPr="00BA7857" w:rsidRDefault="00BA7857" w:rsidP="004C7313">
            <w:pPr>
              <w:spacing w:after="0" w:line="240" w:lineRule="auto"/>
              <w:rPr>
                <w:rFonts w:ascii="Times New Roman" w:hAnsi="Times New Roman"/>
                <w:sz w:val="24"/>
                <w:szCs w:val="24"/>
              </w:rPr>
            </w:pPr>
          </w:p>
        </w:tc>
        <w:tc>
          <w:tcPr>
            <w:tcW w:w="3260"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trHeight w:val="387"/>
        </w:trPr>
        <w:tc>
          <w:tcPr>
            <w:tcW w:w="660" w:type="dxa"/>
          </w:tcPr>
          <w:p w:rsidR="00BA7857" w:rsidRPr="00BA7857" w:rsidRDefault="00BA7857" w:rsidP="004C7313">
            <w:pPr>
              <w:spacing w:after="0" w:line="240" w:lineRule="auto"/>
              <w:jc w:val="center"/>
              <w:rPr>
                <w:rFonts w:ascii="Times New Roman" w:hAnsi="Times New Roman"/>
                <w:bCs/>
                <w:sz w:val="24"/>
                <w:szCs w:val="24"/>
              </w:rPr>
            </w:pPr>
          </w:p>
        </w:tc>
        <w:tc>
          <w:tcPr>
            <w:tcW w:w="6183" w:type="dxa"/>
          </w:tcPr>
          <w:p w:rsidR="00BA7857" w:rsidRPr="00BA7857" w:rsidRDefault="00BA7857" w:rsidP="004C7313">
            <w:pPr>
              <w:spacing w:after="0" w:line="240" w:lineRule="auto"/>
              <w:outlineLvl w:val="8"/>
              <w:rPr>
                <w:rFonts w:ascii="Times New Roman" w:eastAsia="Times New Roman" w:hAnsi="Times New Roman" w:cs="Times New Roman"/>
                <w:b/>
                <w:sz w:val="24"/>
                <w:szCs w:val="24"/>
                <w:lang w:eastAsia="ru-RU"/>
              </w:rPr>
            </w:pPr>
            <w:r w:rsidRPr="00BA7857">
              <w:rPr>
                <w:rFonts w:ascii="Times New Roman" w:eastAsia="Times New Roman" w:hAnsi="Times New Roman" w:cs="Times New Roman"/>
                <w:b/>
                <w:sz w:val="24"/>
                <w:szCs w:val="24"/>
                <w:lang w:eastAsia="ru-RU"/>
              </w:rPr>
              <w:t>ИТОГО</w:t>
            </w:r>
          </w:p>
        </w:tc>
        <w:tc>
          <w:tcPr>
            <w:tcW w:w="3260" w:type="dxa"/>
          </w:tcPr>
          <w:p w:rsidR="00BA7857" w:rsidRPr="00BA7857" w:rsidRDefault="00BA7857" w:rsidP="004C7313">
            <w:pPr>
              <w:spacing w:after="0" w:line="240" w:lineRule="auto"/>
              <w:ind w:right="-108"/>
              <w:jc w:val="center"/>
              <w:rPr>
                <w:rFonts w:ascii="Times New Roman" w:hAnsi="Times New Roman"/>
                <w:bCs/>
                <w:sz w:val="24"/>
                <w:szCs w:val="24"/>
              </w:rPr>
            </w:pPr>
            <w:r w:rsidRPr="00BA7857">
              <w:rPr>
                <w:rFonts w:ascii="Times New Roman" w:hAnsi="Times New Roman"/>
                <w:bCs/>
                <w:sz w:val="24"/>
                <w:szCs w:val="24"/>
              </w:rPr>
              <w:t>-</w:t>
            </w:r>
          </w:p>
        </w:tc>
      </w:tr>
    </w:tbl>
    <w:p w:rsidR="00BA7857" w:rsidRPr="00BA7857" w:rsidRDefault="00BA7857" w:rsidP="004C7313">
      <w:pPr>
        <w:keepNext/>
        <w:numPr>
          <w:ilvl w:val="2"/>
          <w:numId w:val="0"/>
        </w:numPr>
        <w:spacing w:after="0" w:line="240" w:lineRule="auto"/>
        <w:ind w:left="360"/>
        <w:jc w:val="center"/>
        <w:outlineLvl w:val="2"/>
        <w:rPr>
          <w:rFonts w:ascii="Times New Roman" w:eastAsia="Times New Roman" w:hAnsi="Times New Roman" w:cs="Times New Roman"/>
          <w:b/>
          <w:color w:val="000000"/>
          <w:sz w:val="24"/>
          <w:szCs w:val="24"/>
          <w:lang w:val="x-none" w:eastAsia="x-none"/>
        </w:rPr>
      </w:pPr>
      <w:r w:rsidRPr="00BA7857">
        <w:rPr>
          <w:rFonts w:ascii="Times New Roman" w:eastAsia="Times New Roman" w:hAnsi="Times New Roman" w:cs="Times New Roman"/>
          <w:b/>
          <w:bCs/>
          <w:color w:val="000000"/>
          <w:sz w:val="24"/>
          <w:szCs w:val="24"/>
          <w:lang w:val="x-none" w:eastAsia="x-none"/>
        </w:rPr>
        <w:t>III. Привлечение заимствований на 202</w:t>
      </w:r>
      <w:r w:rsidRPr="00BA7857">
        <w:rPr>
          <w:rFonts w:ascii="Times New Roman" w:eastAsia="Times New Roman" w:hAnsi="Times New Roman" w:cs="Times New Roman"/>
          <w:b/>
          <w:bCs/>
          <w:color w:val="000000"/>
          <w:sz w:val="24"/>
          <w:szCs w:val="24"/>
          <w:lang w:eastAsia="x-none"/>
        </w:rPr>
        <w:t>3</w:t>
      </w:r>
      <w:r w:rsidRPr="00BA7857">
        <w:rPr>
          <w:rFonts w:ascii="Times New Roman" w:eastAsia="Times New Roman" w:hAnsi="Times New Roman" w:cs="Times New Roman"/>
          <w:b/>
          <w:bCs/>
          <w:color w:val="000000"/>
          <w:sz w:val="24"/>
          <w:szCs w:val="24"/>
          <w:lang w:val="x-none" w:eastAsia="x-none"/>
        </w:rPr>
        <w:t xml:space="preserve"> и 202</w:t>
      </w:r>
      <w:r w:rsidRPr="00BA7857">
        <w:rPr>
          <w:rFonts w:ascii="Times New Roman" w:eastAsia="Times New Roman" w:hAnsi="Times New Roman" w:cs="Times New Roman"/>
          <w:b/>
          <w:bCs/>
          <w:color w:val="000000"/>
          <w:sz w:val="24"/>
          <w:szCs w:val="24"/>
          <w:lang w:eastAsia="x-none"/>
        </w:rPr>
        <w:t>4</w:t>
      </w:r>
      <w:r w:rsidRPr="00BA7857">
        <w:rPr>
          <w:rFonts w:ascii="Times New Roman" w:eastAsia="Times New Roman" w:hAnsi="Times New Roman" w:cs="Times New Roman"/>
          <w:b/>
          <w:bCs/>
          <w:color w:val="000000"/>
          <w:sz w:val="24"/>
          <w:szCs w:val="24"/>
          <w:lang w:val="x-none" w:eastAsia="x-none"/>
        </w:rPr>
        <w:t xml:space="preserve"> годы</w:t>
      </w:r>
    </w:p>
    <w:tbl>
      <w:tblPr>
        <w:tblW w:w="10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378"/>
        <w:gridCol w:w="1560"/>
        <w:gridCol w:w="1560"/>
      </w:tblGrid>
      <w:tr w:rsidR="00BA7857" w:rsidRPr="00BA7857" w:rsidTr="000C2FFE">
        <w:trPr>
          <w:trHeight w:val="1054"/>
        </w:trPr>
        <w:tc>
          <w:tcPr>
            <w:tcW w:w="606" w:type="dxa"/>
            <w:vMerge w:val="restart"/>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r w:rsidRPr="00BA7857">
              <w:rPr>
                <w:rFonts w:ascii="Times New Roman" w:hAnsi="Times New Roman"/>
                <w:bCs/>
                <w:sz w:val="24"/>
                <w:szCs w:val="24"/>
              </w:rPr>
              <w:br/>
              <w:t>п/п</w:t>
            </w:r>
          </w:p>
        </w:tc>
        <w:tc>
          <w:tcPr>
            <w:tcW w:w="6378" w:type="dxa"/>
            <w:vMerge w:val="restart"/>
            <w:vAlign w:val="center"/>
          </w:tcPr>
          <w:p w:rsidR="00BA7857" w:rsidRPr="00BA7857" w:rsidRDefault="00BA7857" w:rsidP="004C7313">
            <w:pPr>
              <w:spacing w:after="0" w:line="240" w:lineRule="auto"/>
              <w:outlineLvl w:val="4"/>
              <w:rPr>
                <w:rFonts w:ascii="Times New Roman" w:eastAsia="Times New Roman" w:hAnsi="Times New Roman" w:cs="Times New Roman"/>
                <w:bCs/>
                <w:i/>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3120" w:type="dxa"/>
            <w:gridSpan w:val="2"/>
            <w:vAlign w:val="center"/>
          </w:tcPr>
          <w:p w:rsidR="00BA7857" w:rsidRPr="00BA7857" w:rsidRDefault="00BA7857" w:rsidP="004C7313">
            <w:pPr>
              <w:spacing w:after="0" w:line="240" w:lineRule="auto"/>
              <w:ind w:left="-108" w:right="-133"/>
              <w:jc w:val="center"/>
              <w:rPr>
                <w:rFonts w:ascii="Times New Roman" w:hAnsi="Times New Roman"/>
                <w:bCs/>
                <w:sz w:val="24"/>
                <w:szCs w:val="24"/>
              </w:rPr>
            </w:pPr>
            <w:r w:rsidRPr="00BA7857">
              <w:rPr>
                <w:rFonts w:ascii="Times New Roman" w:hAnsi="Times New Roman"/>
                <w:bCs/>
                <w:sz w:val="24"/>
                <w:szCs w:val="24"/>
              </w:rPr>
              <w:t xml:space="preserve">Объем привлечения средств </w:t>
            </w:r>
          </w:p>
          <w:p w:rsidR="00BA7857" w:rsidRPr="00BA7857" w:rsidRDefault="00BA7857" w:rsidP="004C7313">
            <w:pPr>
              <w:spacing w:after="0" w:line="240" w:lineRule="auto"/>
              <w:ind w:left="-108" w:right="-133"/>
              <w:jc w:val="center"/>
              <w:rPr>
                <w:rFonts w:ascii="Times New Roman" w:hAnsi="Times New Roman"/>
                <w:bCs/>
                <w:sz w:val="24"/>
                <w:szCs w:val="24"/>
              </w:rPr>
            </w:pPr>
            <w:r w:rsidRPr="00BA7857">
              <w:rPr>
                <w:rFonts w:ascii="Times New Roman" w:hAnsi="Times New Roman"/>
                <w:bCs/>
                <w:sz w:val="24"/>
                <w:szCs w:val="24"/>
              </w:rPr>
              <w:t>(тыс. рублей)</w:t>
            </w:r>
          </w:p>
        </w:tc>
      </w:tr>
      <w:tr w:rsidR="00BA7857" w:rsidRPr="00BA7857" w:rsidTr="000C2FFE">
        <w:trPr>
          <w:trHeight w:val="395"/>
        </w:trPr>
        <w:tc>
          <w:tcPr>
            <w:tcW w:w="606" w:type="dxa"/>
            <w:vMerge/>
          </w:tcPr>
          <w:p w:rsidR="00BA7857" w:rsidRPr="00BA7857" w:rsidRDefault="00BA7857" w:rsidP="004C7313">
            <w:pPr>
              <w:spacing w:after="0" w:line="240" w:lineRule="auto"/>
              <w:jc w:val="center"/>
              <w:rPr>
                <w:rFonts w:ascii="Times New Roman" w:hAnsi="Times New Roman"/>
                <w:sz w:val="24"/>
                <w:szCs w:val="24"/>
              </w:rPr>
            </w:pPr>
          </w:p>
        </w:tc>
        <w:tc>
          <w:tcPr>
            <w:tcW w:w="6378" w:type="dxa"/>
            <w:vMerge/>
          </w:tcPr>
          <w:p w:rsidR="00BA7857" w:rsidRPr="00BA7857" w:rsidRDefault="00BA7857" w:rsidP="004C7313">
            <w:pPr>
              <w:spacing w:after="0" w:line="240" w:lineRule="auto"/>
              <w:rPr>
                <w:rFonts w:ascii="Times New Roman" w:hAnsi="Times New Roman"/>
                <w:sz w:val="24"/>
                <w:szCs w:val="24"/>
              </w:rPr>
            </w:pPr>
          </w:p>
        </w:tc>
        <w:tc>
          <w:tcPr>
            <w:tcW w:w="1560"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2023 год</w:t>
            </w:r>
          </w:p>
        </w:tc>
        <w:tc>
          <w:tcPr>
            <w:tcW w:w="1560"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2024 год</w:t>
            </w:r>
          </w:p>
        </w:tc>
      </w:tr>
      <w:tr w:rsidR="00BA7857" w:rsidRPr="00BA7857" w:rsidTr="000C2FFE">
        <w:trPr>
          <w:trHeight w:val="395"/>
        </w:trPr>
        <w:tc>
          <w:tcPr>
            <w:tcW w:w="606"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6378"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560"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560"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trHeight w:val="329"/>
        </w:trPr>
        <w:tc>
          <w:tcPr>
            <w:tcW w:w="606" w:type="dxa"/>
            <w:vAlign w:val="center"/>
          </w:tcPr>
          <w:p w:rsidR="00BA7857" w:rsidRPr="00BA7857" w:rsidRDefault="00BA7857" w:rsidP="004C7313">
            <w:pPr>
              <w:spacing w:after="0" w:line="240" w:lineRule="auto"/>
              <w:rPr>
                <w:rFonts w:ascii="Times New Roman" w:hAnsi="Times New Roman"/>
                <w:bCs/>
                <w:sz w:val="24"/>
                <w:szCs w:val="24"/>
              </w:rPr>
            </w:pPr>
          </w:p>
        </w:tc>
        <w:tc>
          <w:tcPr>
            <w:tcW w:w="6378" w:type="dxa"/>
          </w:tcPr>
          <w:p w:rsidR="00BA7857" w:rsidRPr="00BA7857" w:rsidRDefault="00BA7857" w:rsidP="004C7313">
            <w:pPr>
              <w:spacing w:after="0" w:line="240" w:lineRule="auto"/>
              <w:outlineLvl w:val="8"/>
              <w:rPr>
                <w:rFonts w:ascii="Times New Roman" w:eastAsia="Times New Roman" w:hAnsi="Times New Roman" w:cs="Times New Roman"/>
                <w:b/>
                <w:sz w:val="24"/>
                <w:szCs w:val="24"/>
                <w:lang w:eastAsia="ru-RU"/>
              </w:rPr>
            </w:pPr>
            <w:r w:rsidRPr="00BA7857">
              <w:rPr>
                <w:rFonts w:ascii="Times New Roman" w:eastAsia="Times New Roman" w:hAnsi="Times New Roman" w:cs="Times New Roman"/>
                <w:b/>
                <w:sz w:val="24"/>
                <w:szCs w:val="24"/>
                <w:lang w:eastAsia="ru-RU"/>
              </w:rPr>
              <w:t>Итого</w:t>
            </w:r>
          </w:p>
        </w:tc>
        <w:tc>
          <w:tcPr>
            <w:tcW w:w="1560"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560"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r>
    </w:tbl>
    <w:p w:rsidR="00BA7857" w:rsidRPr="00BA7857" w:rsidRDefault="00BA7857" w:rsidP="004C7313">
      <w:pPr>
        <w:keepNext/>
        <w:numPr>
          <w:ilvl w:val="2"/>
          <w:numId w:val="0"/>
        </w:numPr>
        <w:spacing w:after="0" w:line="240" w:lineRule="auto"/>
        <w:ind w:left="360"/>
        <w:jc w:val="center"/>
        <w:outlineLvl w:val="2"/>
        <w:rPr>
          <w:rFonts w:ascii="Times New Roman" w:eastAsia="Times New Roman" w:hAnsi="Times New Roman" w:cs="Times New Roman"/>
          <w:b/>
          <w:bCs/>
          <w:color w:val="000000"/>
          <w:sz w:val="24"/>
          <w:szCs w:val="24"/>
          <w:lang w:val="x-none" w:eastAsia="x-none"/>
        </w:rPr>
      </w:pPr>
      <w:r w:rsidRPr="00BA7857">
        <w:rPr>
          <w:rFonts w:ascii="Times New Roman" w:eastAsia="Times New Roman" w:hAnsi="Times New Roman" w:cs="Times New Roman"/>
          <w:b/>
          <w:bCs/>
          <w:color w:val="000000"/>
          <w:sz w:val="24"/>
          <w:szCs w:val="24"/>
          <w:lang w:val="x-none" w:eastAsia="x-none"/>
        </w:rPr>
        <w:t>I</w:t>
      </w:r>
      <w:r w:rsidRPr="00BA7857">
        <w:rPr>
          <w:rFonts w:ascii="Times New Roman" w:eastAsia="Times New Roman" w:hAnsi="Times New Roman" w:cs="Times New Roman"/>
          <w:b/>
          <w:bCs/>
          <w:color w:val="000000"/>
          <w:sz w:val="24"/>
          <w:szCs w:val="24"/>
          <w:lang w:val="en-US" w:eastAsia="x-none"/>
        </w:rPr>
        <w:t>V</w:t>
      </w:r>
      <w:r w:rsidRPr="00BA7857">
        <w:rPr>
          <w:rFonts w:ascii="Times New Roman" w:eastAsia="Times New Roman" w:hAnsi="Times New Roman" w:cs="Times New Roman"/>
          <w:b/>
          <w:bCs/>
          <w:color w:val="000000"/>
          <w:sz w:val="24"/>
          <w:szCs w:val="24"/>
          <w:lang w:val="x-none" w:eastAsia="x-none"/>
        </w:rPr>
        <w:t>. Погашение заимствований в 202</w:t>
      </w:r>
      <w:r w:rsidRPr="00BA7857">
        <w:rPr>
          <w:rFonts w:ascii="Times New Roman" w:eastAsia="Times New Roman" w:hAnsi="Times New Roman" w:cs="Times New Roman"/>
          <w:b/>
          <w:bCs/>
          <w:color w:val="000000"/>
          <w:sz w:val="24"/>
          <w:szCs w:val="24"/>
          <w:lang w:eastAsia="x-none"/>
        </w:rPr>
        <w:t>3</w:t>
      </w:r>
      <w:r w:rsidRPr="00BA7857">
        <w:rPr>
          <w:rFonts w:ascii="Times New Roman" w:eastAsia="Times New Roman" w:hAnsi="Times New Roman" w:cs="Times New Roman"/>
          <w:b/>
          <w:bCs/>
          <w:color w:val="000000"/>
          <w:sz w:val="24"/>
          <w:szCs w:val="24"/>
          <w:lang w:val="x-none" w:eastAsia="x-none"/>
        </w:rPr>
        <w:t xml:space="preserve"> и 202</w:t>
      </w:r>
      <w:r w:rsidRPr="00BA7857">
        <w:rPr>
          <w:rFonts w:ascii="Times New Roman" w:eastAsia="Times New Roman" w:hAnsi="Times New Roman" w:cs="Times New Roman"/>
          <w:b/>
          <w:bCs/>
          <w:color w:val="000000"/>
          <w:sz w:val="24"/>
          <w:szCs w:val="24"/>
          <w:lang w:eastAsia="x-none"/>
        </w:rPr>
        <w:t>4</w:t>
      </w:r>
      <w:r w:rsidRPr="00BA7857">
        <w:rPr>
          <w:rFonts w:ascii="Times New Roman" w:eastAsia="Times New Roman" w:hAnsi="Times New Roman" w:cs="Times New Roman"/>
          <w:b/>
          <w:bCs/>
          <w:color w:val="000000"/>
          <w:sz w:val="24"/>
          <w:szCs w:val="24"/>
          <w:lang w:val="x-none" w:eastAsia="x-none"/>
        </w:rPr>
        <w:t xml:space="preserve"> годах</w:t>
      </w:r>
    </w:p>
    <w:tbl>
      <w:tblPr>
        <w:tblW w:w="10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324"/>
        <w:gridCol w:w="1701"/>
        <w:gridCol w:w="1419"/>
      </w:tblGrid>
      <w:tr w:rsidR="00BA7857" w:rsidRPr="00BA7857" w:rsidTr="000C2FFE">
        <w:trPr>
          <w:trHeight w:val="532"/>
        </w:trPr>
        <w:tc>
          <w:tcPr>
            <w:tcW w:w="660" w:type="dxa"/>
            <w:vMerge w:val="restart"/>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br/>
              <w:t>п/п</w:t>
            </w:r>
          </w:p>
        </w:tc>
        <w:tc>
          <w:tcPr>
            <w:tcW w:w="6324" w:type="dxa"/>
            <w:vMerge w:val="restart"/>
            <w:vAlign w:val="center"/>
          </w:tcPr>
          <w:p w:rsidR="00BA7857" w:rsidRPr="00BA7857" w:rsidRDefault="00BA7857" w:rsidP="004C7313">
            <w:pPr>
              <w:spacing w:after="0" w:line="240" w:lineRule="auto"/>
              <w:outlineLvl w:val="4"/>
              <w:rPr>
                <w:rFonts w:ascii="Times New Roman" w:eastAsia="Times New Roman" w:hAnsi="Times New Roman" w:cs="Times New Roman"/>
                <w:bCs/>
                <w:i/>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3120" w:type="dxa"/>
            <w:gridSpan w:val="2"/>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Объем погашения средств (тыс. рублей)</w:t>
            </w:r>
          </w:p>
        </w:tc>
      </w:tr>
      <w:tr w:rsidR="00BA7857" w:rsidRPr="00BA7857" w:rsidTr="000C2FFE">
        <w:trPr>
          <w:trHeight w:val="104"/>
        </w:trPr>
        <w:tc>
          <w:tcPr>
            <w:tcW w:w="660" w:type="dxa"/>
            <w:vMerge/>
          </w:tcPr>
          <w:p w:rsidR="00BA7857" w:rsidRPr="00BA7857" w:rsidRDefault="00BA7857" w:rsidP="004C7313">
            <w:pPr>
              <w:spacing w:after="0" w:line="240" w:lineRule="auto"/>
              <w:jc w:val="center"/>
              <w:rPr>
                <w:rFonts w:ascii="Times New Roman" w:hAnsi="Times New Roman"/>
                <w:sz w:val="24"/>
                <w:szCs w:val="24"/>
              </w:rPr>
            </w:pPr>
          </w:p>
        </w:tc>
        <w:tc>
          <w:tcPr>
            <w:tcW w:w="6324" w:type="dxa"/>
            <w:vMerge/>
          </w:tcPr>
          <w:p w:rsidR="00BA7857" w:rsidRPr="00BA7857" w:rsidRDefault="00BA7857" w:rsidP="004C7313">
            <w:pPr>
              <w:spacing w:after="0" w:line="240" w:lineRule="auto"/>
              <w:rPr>
                <w:rFonts w:ascii="Times New Roman" w:hAnsi="Times New Roman"/>
                <w:sz w:val="24"/>
                <w:szCs w:val="24"/>
              </w:rPr>
            </w:pPr>
          </w:p>
        </w:tc>
        <w:tc>
          <w:tcPr>
            <w:tcW w:w="1701"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2023 год</w:t>
            </w:r>
          </w:p>
        </w:tc>
        <w:tc>
          <w:tcPr>
            <w:tcW w:w="1419"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2024 год</w:t>
            </w:r>
          </w:p>
        </w:tc>
      </w:tr>
      <w:tr w:rsidR="00BA7857" w:rsidRPr="00BA7857" w:rsidTr="000C2FFE">
        <w:trPr>
          <w:trHeight w:val="277"/>
        </w:trPr>
        <w:tc>
          <w:tcPr>
            <w:tcW w:w="660"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6324" w:type="dxa"/>
          </w:tcPr>
          <w:p w:rsidR="00BA7857" w:rsidRPr="00BA7857" w:rsidRDefault="00BA7857" w:rsidP="004C7313">
            <w:pPr>
              <w:spacing w:after="0" w:line="240" w:lineRule="auto"/>
              <w:rPr>
                <w:rFonts w:ascii="Times New Roman" w:hAnsi="Times New Roman"/>
                <w:sz w:val="24"/>
                <w:szCs w:val="24"/>
              </w:rPr>
            </w:pPr>
            <w:r w:rsidRPr="00BA7857">
              <w:rPr>
                <w:rFonts w:ascii="Times New Roman" w:hAnsi="Times New Roman"/>
                <w:sz w:val="24"/>
                <w:szCs w:val="24"/>
              </w:rPr>
              <w:t>-</w:t>
            </w:r>
          </w:p>
        </w:tc>
        <w:tc>
          <w:tcPr>
            <w:tcW w:w="1701"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419"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trHeight w:val="387"/>
        </w:trPr>
        <w:tc>
          <w:tcPr>
            <w:tcW w:w="660" w:type="dxa"/>
          </w:tcPr>
          <w:p w:rsidR="00BA7857" w:rsidRPr="00BA7857" w:rsidRDefault="00BA7857" w:rsidP="004C7313">
            <w:pPr>
              <w:spacing w:after="0" w:line="240" w:lineRule="auto"/>
              <w:rPr>
                <w:rFonts w:ascii="Times New Roman" w:hAnsi="Times New Roman"/>
                <w:bCs/>
                <w:sz w:val="24"/>
                <w:szCs w:val="24"/>
              </w:rPr>
            </w:pPr>
          </w:p>
        </w:tc>
        <w:tc>
          <w:tcPr>
            <w:tcW w:w="6324" w:type="dxa"/>
          </w:tcPr>
          <w:p w:rsidR="00BA7857" w:rsidRPr="00BA7857" w:rsidRDefault="00BA7857" w:rsidP="004C7313">
            <w:pPr>
              <w:spacing w:after="0" w:line="240" w:lineRule="auto"/>
              <w:outlineLvl w:val="8"/>
              <w:rPr>
                <w:rFonts w:ascii="Times New Roman" w:eastAsia="Times New Roman" w:hAnsi="Times New Roman" w:cs="Times New Roman"/>
                <w:b/>
                <w:sz w:val="24"/>
                <w:szCs w:val="24"/>
                <w:lang w:eastAsia="ru-RU"/>
              </w:rPr>
            </w:pPr>
            <w:r w:rsidRPr="00BA7857">
              <w:rPr>
                <w:rFonts w:ascii="Times New Roman" w:eastAsia="Times New Roman" w:hAnsi="Times New Roman" w:cs="Times New Roman"/>
                <w:b/>
                <w:sz w:val="24"/>
                <w:szCs w:val="24"/>
                <w:lang w:eastAsia="ru-RU"/>
              </w:rPr>
              <w:t>ИТОГО</w:t>
            </w:r>
          </w:p>
        </w:tc>
        <w:tc>
          <w:tcPr>
            <w:tcW w:w="1701" w:type="dxa"/>
          </w:tcPr>
          <w:p w:rsidR="00BA7857" w:rsidRPr="00BA7857" w:rsidRDefault="00BA7857" w:rsidP="004C7313">
            <w:pPr>
              <w:spacing w:after="0" w:line="240" w:lineRule="auto"/>
              <w:ind w:right="-108"/>
              <w:jc w:val="center"/>
              <w:rPr>
                <w:rFonts w:ascii="Times New Roman" w:hAnsi="Times New Roman"/>
                <w:bCs/>
                <w:sz w:val="24"/>
                <w:szCs w:val="24"/>
              </w:rPr>
            </w:pPr>
            <w:r w:rsidRPr="00BA7857">
              <w:rPr>
                <w:rFonts w:ascii="Times New Roman" w:hAnsi="Times New Roman"/>
                <w:bCs/>
                <w:sz w:val="24"/>
                <w:szCs w:val="24"/>
              </w:rPr>
              <w:t>-</w:t>
            </w:r>
          </w:p>
        </w:tc>
        <w:tc>
          <w:tcPr>
            <w:tcW w:w="1419" w:type="dxa"/>
          </w:tcPr>
          <w:p w:rsidR="00BA7857" w:rsidRPr="00BA7857" w:rsidRDefault="00BA7857" w:rsidP="004C7313">
            <w:pPr>
              <w:spacing w:after="0" w:line="240" w:lineRule="auto"/>
              <w:ind w:right="-108"/>
              <w:jc w:val="center"/>
              <w:rPr>
                <w:rFonts w:ascii="Times New Roman" w:hAnsi="Times New Roman"/>
                <w:bCs/>
                <w:sz w:val="24"/>
                <w:szCs w:val="24"/>
              </w:rPr>
            </w:pPr>
            <w:r w:rsidRPr="00BA7857">
              <w:rPr>
                <w:rFonts w:ascii="Times New Roman" w:hAnsi="Times New Roman"/>
                <w:bCs/>
                <w:sz w:val="24"/>
                <w:szCs w:val="24"/>
              </w:rPr>
              <w:t>-</w:t>
            </w:r>
          </w:p>
        </w:tc>
      </w:tr>
    </w:tbl>
    <w:p w:rsidR="00BA7857" w:rsidRPr="00BA7857" w:rsidRDefault="00BA7857" w:rsidP="004C7313">
      <w:pPr>
        <w:spacing w:after="0" w:line="240" w:lineRule="auto"/>
        <w:rPr>
          <w:rFonts w:ascii="Times New Roman" w:hAnsi="Times New Roman"/>
          <w:color w:val="000000"/>
          <w:sz w:val="24"/>
          <w:szCs w:val="24"/>
        </w:rPr>
      </w:pPr>
    </w:p>
    <w:p w:rsidR="00BA7857" w:rsidRPr="00BA7857" w:rsidRDefault="00BA7857" w:rsidP="004C7313">
      <w:pPr>
        <w:spacing w:after="0" w:line="240" w:lineRule="auto"/>
        <w:rPr>
          <w:rFonts w:ascii="Times New Roman" w:hAnsi="Times New Roman"/>
          <w:color w:val="000000"/>
          <w:sz w:val="24"/>
          <w:szCs w:val="24"/>
        </w:rPr>
      </w:pPr>
    </w:p>
    <w:p w:rsidR="00BA7857" w:rsidRPr="00BA7857" w:rsidRDefault="00BA7857" w:rsidP="004C7313">
      <w:pPr>
        <w:spacing w:after="0" w:line="240" w:lineRule="auto"/>
        <w:rPr>
          <w:rFonts w:ascii="Times New Roman" w:hAnsi="Times New Roman"/>
          <w:color w:val="000000"/>
          <w:sz w:val="24"/>
          <w:szCs w:val="24"/>
        </w:rPr>
        <w:sectPr w:rsidR="00BA7857" w:rsidRPr="00BA7857" w:rsidSect="000C2FFE">
          <w:pgSz w:w="11906" w:h="16838" w:code="9"/>
          <w:pgMar w:top="1418" w:right="1134" w:bottom="1134" w:left="1418" w:header="567" w:footer="567" w:gutter="0"/>
          <w:cols w:space="708"/>
          <w:docGrid w:linePitch="326"/>
        </w:sectPr>
      </w:pPr>
    </w:p>
    <w:p w:rsidR="00BA7857" w:rsidRPr="00BA7857" w:rsidRDefault="00BA7857" w:rsidP="004C7313">
      <w:pPr>
        <w:spacing w:after="0" w:line="240" w:lineRule="auto"/>
        <w:jc w:val="right"/>
        <w:rPr>
          <w:rFonts w:ascii="Times New Roman" w:hAnsi="Times New Roman"/>
          <w:sz w:val="24"/>
          <w:szCs w:val="24"/>
        </w:rPr>
      </w:pPr>
      <w:r w:rsidRPr="00BA7857">
        <w:rPr>
          <w:rFonts w:ascii="Times New Roman" w:hAnsi="Times New Roman"/>
          <w:sz w:val="24"/>
          <w:szCs w:val="24"/>
        </w:rPr>
        <w:lastRenderedPageBreak/>
        <w:t>Приложение № 10</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от __________№ </w:t>
      </w:r>
      <w:r w:rsidR="008762F5">
        <w:rPr>
          <w:rFonts w:ascii="Times New Roman" w:hAnsi="Times New Roman"/>
          <w:sz w:val="24"/>
          <w:szCs w:val="24"/>
        </w:rPr>
        <w:t>__________</w:t>
      </w:r>
    </w:p>
    <w:p w:rsidR="00BA7857" w:rsidRPr="00BA7857" w:rsidRDefault="00BA7857" w:rsidP="004C7313">
      <w:pPr>
        <w:widowControl w:val="0"/>
        <w:spacing w:after="0" w:line="240" w:lineRule="auto"/>
        <w:jc w:val="center"/>
        <w:rPr>
          <w:rFonts w:ascii="Times New Roman" w:hAnsi="Times New Roman"/>
          <w:b/>
          <w:bCs/>
          <w:color w:val="000000"/>
          <w:sz w:val="24"/>
          <w:szCs w:val="24"/>
        </w:rPr>
      </w:pPr>
    </w:p>
    <w:p w:rsidR="00BA7857" w:rsidRPr="00BA7857" w:rsidRDefault="00BA7857" w:rsidP="004C7313">
      <w:pPr>
        <w:widowControl w:val="0"/>
        <w:spacing w:after="0" w:line="240" w:lineRule="auto"/>
        <w:jc w:val="center"/>
        <w:rPr>
          <w:rFonts w:ascii="Times New Roman" w:hAnsi="Times New Roman"/>
          <w:color w:val="000000"/>
          <w:sz w:val="24"/>
          <w:szCs w:val="24"/>
        </w:rPr>
      </w:pPr>
      <w:r w:rsidRPr="00BA7857">
        <w:rPr>
          <w:rFonts w:ascii="Times New Roman" w:hAnsi="Times New Roman"/>
          <w:b/>
          <w:bCs/>
          <w:color w:val="000000"/>
          <w:sz w:val="24"/>
          <w:szCs w:val="24"/>
        </w:rPr>
        <w:t xml:space="preserve">Программа муниципальных внешних заимствований </w:t>
      </w:r>
      <w:r w:rsidRPr="00BA7857">
        <w:rPr>
          <w:rFonts w:ascii="Times New Roman" w:hAnsi="Times New Roman"/>
          <w:b/>
          <w:sz w:val="24"/>
          <w:szCs w:val="24"/>
        </w:rPr>
        <w:t>муниципального округа Раменки на 2022 год и плановый период 2023 и 2024 годов</w:t>
      </w:r>
    </w:p>
    <w:p w:rsidR="00BA7857" w:rsidRPr="00BA7857" w:rsidRDefault="00BA7857" w:rsidP="004C7313">
      <w:pPr>
        <w:widowControl w:val="0"/>
        <w:spacing w:after="0" w:line="240" w:lineRule="auto"/>
        <w:jc w:val="center"/>
        <w:rPr>
          <w:rFonts w:ascii="Times New Roman" w:hAnsi="Times New Roman"/>
          <w:b/>
          <w:bCs/>
          <w:color w:val="000000"/>
          <w:sz w:val="24"/>
          <w:szCs w:val="24"/>
        </w:rPr>
      </w:pPr>
    </w:p>
    <w:p w:rsidR="00BA7857" w:rsidRPr="00BA7857" w:rsidRDefault="00BA7857" w:rsidP="004C7313">
      <w:pPr>
        <w:keepNext/>
        <w:numPr>
          <w:ilvl w:val="2"/>
          <w:numId w:val="0"/>
        </w:numPr>
        <w:spacing w:after="0" w:line="240" w:lineRule="auto"/>
        <w:ind w:left="426"/>
        <w:jc w:val="center"/>
        <w:outlineLvl w:val="2"/>
        <w:rPr>
          <w:rFonts w:ascii="Times New Roman" w:eastAsia="Times New Roman" w:hAnsi="Times New Roman" w:cs="Times New Roman"/>
          <w:b/>
          <w:color w:val="000000"/>
          <w:sz w:val="24"/>
          <w:szCs w:val="24"/>
          <w:lang w:val="x-none" w:eastAsia="x-none"/>
        </w:rPr>
      </w:pPr>
      <w:r w:rsidRPr="00BA7857">
        <w:rPr>
          <w:rFonts w:ascii="Times New Roman" w:eastAsia="Times New Roman" w:hAnsi="Times New Roman" w:cs="Times New Roman"/>
          <w:b/>
          <w:bCs/>
          <w:color w:val="000000"/>
          <w:sz w:val="24"/>
          <w:szCs w:val="24"/>
          <w:lang w:val="x-none" w:eastAsia="x-none"/>
        </w:rPr>
        <w:t xml:space="preserve">I. Привлечение заимствований на </w:t>
      </w:r>
      <w:r w:rsidRPr="00BA7857">
        <w:rPr>
          <w:rFonts w:ascii="Times New Roman" w:eastAsia="Times New Roman" w:hAnsi="Times New Roman" w:cs="Times New Roman"/>
          <w:b/>
          <w:bCs/>
          <w:sz w:val="24"/>
          <w:szCs w:val="24"/>
          <w:lang w:val="x-none" w:eastAsia="x-none"/>
        </w:rPr>
        <w:t>202</w:t>
      </w:r>
      <w:r w:rsidRPr="00BA7857">
        <w:rPr>
          <w:rFonts w:ascii="Times New Roman" w:eastAsia="Times New Roman" w:hAnsi="Times New Roman" w:cs="Times New Roman"/>
          <w:b/>
          <w:bCs/>
          <w:sz w:val="24"/>
          <w:szCs w:val="24"/>
          <w:lang w:eastAsia="x-none"/>
        </w:rPr>
        <w:t>2</w:t>
      </w:r>
      <w:r w:rsidRPr="00BA7857">
        <w:rPr>
          <w:rFonts w:ascii="Times New Roman" w:eastAsia="Times New Roman" w:hAnsi="Times New Roman" w:cs="Times New Roman"/>
          <w:b/>
          <w:bCs/>
          <w:sz w:val="24"/>
          <w:szCs w:val="24"/>
          <w:lang w:val="x-none" w:eastAsia="x-none"/>
        </w:rPr>
        <w:t xml:space="preserve"> </w:t>
      </w:r>
      <w:r w:rsidRPr="00BA7857">
        <w:rPr>
          <w:rFonts w:ascii="Times New Roman" w:eastAsia="Times New Roman" w:hAnsi="Times New Roman" w:cs="Times New Roman"/>
          <w:b/>
          <w:bCs/>
          <w:color w:val="000000"/>
          <w:sz w:val="24"/>
          <w:szCs w:val="24"/>
          <w:lang w:val="x-none" w:eastAsia="x-none"/>
        </w:rPr>
        <w:t>год</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543"/>
        <w:gridCol w:w="3119"/>
        <w:gridCol w:w="2410"/>
      </w:tblGrid>
      <w:tr w:rsidR="00BA7857" w:rsidRPr="00BA7857" w:rsidTr="000C2FFE">
        <w:trPr>
          <w:trHeight w:val="908"/>
        </w:trPr>
        <w:tc>
          <w:tcPr>
            <w:tcW w:w="606" w:type="dxa"/>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r w:rsidRPr="00BA7857">
              <w:rPr>
                <w:rFonts w:ascii="Times New Roman" w:hAnsi="Times New Roman"/>
                <w:bCs/>
                <w:sz w:val="24"/>
                <w:szCs w:val="24"/>
              </w:rPr>
              <w:br/>
              <w:t>п/п</w:t>
            </w:r>
          </w:p>
        </w:tc>
        <w:tc>
          <w:tcPr>
            <w:tcW w:w="3543" w:type="dxa"/>
            <w:vAlign w:val="center"/>
          </w:tcPr>
          <w:p w:rsidR="00BA7857" w:rsidRPr="00BA7857" w:rsidRDefault="00BA7857" w:rsidP="004C7313">
            <w:pPr>
              <w:spacing w:after="0" w:line="240" w:lineRule="auto"/>
              <w:outlineLvl w:val="4"/>
              <w:rPr>
                <w:rFonts w:ascii="Times New Roman" w:eastAsia="Times New Roman" w:hAnsi="Times New Roman" w:cs="Times New Roman"/>
                <w:bCs/>
                <w:i/>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3119" w:type="dxa"/>
            <w:vAlign w:val="center"/>
          </w:tcPr>
          <w:p w:rsidR="00BA7857" w:rsidRPr="00BA7857" w:rsidRDefault="00BA7857" w:rsidP="004C7313">
            <w:pPr>
              <w:spacing w:after="0" w:line="240" w:lineRule="auto"/>
              <w:ind w:left="-108" w:right="-133"/>
              <w:jc w:val="center"/>
              <w:rPr>
                <w:rFonts w:ascii="Times New Roman" w:hAnsi="Times New Roman"/>
                <w:bCs/>
                <w:sz w:val="24"/>
                <w:szCs w:val="24"/>
              </w:rPr>
            </w:pPr>
            <w:r w:rsidRPr="00BA7857">
              <w:rPr>
                <w:rFonts w:ascii="Times New Roman" w:hAnsi="Times New Roman"/>
                <w:bCs/>
                <w:sz w:val="24"/>
                <w:szCs w:val="24"/>
              </w:rPr>
              <w:t xml:space="preserve">Объем привлечения средств      </w:t>
            </w:r>
            <w:proofErr w:type="gramStart"/>
            <w:r w:rsidRPr="00BA7857">
              <w:rPr>
                <w:rFonts w:ascii="Times New Roman" w:hAnsi="Times New Roman"/>
                <w:bCs/>
                <w:sz w:val="24"/>
                <w:szCs w:val="24"/>
              </w:rPr>
              <w:t xml:space="preserve">   (</w:t>
            </w:r>
            <w:proofErr w:type="gramEnd"/>
            <w:r w:rsidRPr="00BA7857">
              <w:rPr>
                <w:rFonts w:ascii="Times New Roman" w:hAnsi="Times New Roman"/>
                <w:bCs/>
                <w:sz w:val="24"/>
                <w:szCs w:val="24"/>
              </w:rPr>
              <w:t>тыс. единиц)</w:t>
            </w:r>
          </w:p>
        </w:tc>
        <w:tc>
          <w:tcPr>
            <w:tcW w:w="2410" w:type="dxa"/>
            <w:vAlign w:val="center"/>
          </w:tcPr>
          <w:p w:rsidR="00BA7857" w:rsidRPr="00BA7857" w:rsidRDefault="00BA7857" w:rsidP="004C7313">
            <w:pPr>
              <w:spacing w:after="0" w:line="240" w:lineRule="auto"/>
              <w:ind w:left="-108" w:right="-133"/>
              <w:jc w:val="center"/>
              <w:rPr>
                <w:rFonts w:ascii="Times New Roman" w:hAnsi="Times New Roman"/>
                <w:bCs/>
                <w:sz w:val="24"/>
                <w:szCs w:val="24"/>
              </w:rPr>
            </w:pPr>
            <w:r w:rsidRPr="00BA7857">
              <w:rPr>
                <w:rFonts w:ascii="Times New Roman" w:hAnsi="Times New Roman"/>
                <w:bCs/>
                <w:sz w:val="24"/>
                <w:szCs w:val="24"/>
              </w:rPr>
              <w:t>Объем привлечения средств (тыс. рублей)</w:t>
            </w:r>
          </w:p>
        </w:tc>
      </w:tr>
      <w:tr w:rsidR="00BA7857" w:rsidRPr="00BA7857" w:rsidTr="000C2FFE">
        <w:trPr>
          <w:trHeight w:val="235"/>
        </w:trPr>
        <w:tc>
          <w:tcPr>
            <w:tcW w:w="606"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3543"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3119"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2410" w:type="dxa"/>
          </w:tcPr>
          <w:p w:rsidR="00BA7857" w:rsidRPr="00BA7857" w:rsidRDefault="00BA7857" w:rsidP="004C7313">
            <w:pPr>
              <w:spacing w:after="0" w:line="240" w:lineRule="auto"/>
              <w:ind w:right="34"/>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trHeight w:val="343"/>
        </w:trPr>
        <w:tc>
          <w:tcPr>
            <w:tcW w:w="606" w:type="dxa"/>
          </w:tcPr>
          <w:p w:rsidR="00BA7857" w:rsidRPr="00BA7857" w:rsidRDefault="00BA7857" w:rsidP="004C7313">
            <w:pPr>
              <w:spacing w:after="0" w:line="240" w:lineRule="auto"/>
              <w:rPr>
                <w:rFonts w:ascii="Times New Roman" w:hAnsi="Times New Roman"/>
                <w:bCs/>
                <w:sz w:val="24"/>
                <w:szCs w:val="24"/>
              </w:rPr>
            </w:pPr>
          </w:p>
        </w:tc>
        <w:tc>
          <w:tcPr>
            <w:tcW w:w="3543" w:type="dxa"/>
          </w:tcPr>
          <w:p w:rsidR="00BA7857" w:rsidRPr="00BA7857" w:rsidRDefault="00BA7857" w:rsidP="004C7313">
            <w:pPr>
              <w:spacing w:after="0" w:line="240" w:lineRule="auto"/>
              <w:outlineLvl w:val="8"/>
              <w:rPr>
                <w:rFonts w:ascii="Times New Roman" w:eastAsia="Times New Roman" w:hAnsi="Times New Roman" w:cs="Times New Roman"/>
                <w:b/>
                <w:sz w:val="24"/>
                <w:szCs w:val="24"/>
                <w:lang w:eastAsia="ru-RU"/>
              </w:rPr>
            </w:pPr>
            <w:r w:rsidRPr="00BA7857">
              <w:rPr>
                <w:rFonts w:ascii="Times New Roman" w:eastAsia="Times New Roman" w:hAnsi="Times New Roman" w:cs="Times New Roman"/>
                <w:b/>
                <w:sz w:val="24"/>
                <w:szCs w:val="24"/>
                <w:lang w:eastAsia="ru-RU"/>
              </w:rPr>
              <w:t>ИТОГО</w:t>
            </w:r>
          </w:p>
        </w:tc>
        <w:tc>
          <w:tcPr>
            <w:tcW w:w="3119"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2410" w:type="dxa"/>
          </w:tcPr>
          <w:p w:rsidR="00BA7857" w:rsidRPr="00BA7857" w:rsidRDefault="00BA7857" w:rsidP="004C7313">
            <w:pPr>
              <w:spacing w:after="0" w:line="240" w:lineRule="auto"/>
              <w:ind w:right="34"/>
              <w:jc w:val="center"/>
              <w:rPr>
                <w:rFonts w:ascii="Times New Roman" w:hAnsi="Times New Roman"/>
                <w:bCs/>
                <w:sz w:val="24"/>
                <w:szCs w:val="24"/>
              </w:rPr>
            </w:pPr>
            <w:r w:rsidRPr="00BA7857">
              <w:rPr>
                <w:rFonts w:ascii="Times New Roman" w:hAnsi="Times New Roman"/>
                <w:bCs/>
                <w:sz w:val="24"/>
                <w:szCs w:val="24"/>
              </w:rPr>
              <w:t>-</w:t>
            </w:r>
          </w:p>
        </w:tc>
      </w:tr>
    </w:tbl>
    <w:p w:rsidR="00BA7857" w:rsidRPr="00BA7857" w:rsidRDefault="00BA7857" w:rsidP="004C7313">
      <w:pPr>
        <w:spacing w:after="0" w:line="240" w:lineRule="auto"/>
        <w:rPr>
          <w:rFonts w:ascii="Times New Roman" w:hAnsi="Times New Roman"/>
          <w:color w:val="000000"/>
          <w:sz w:val="24"/>
          <w:szCs w:val="24"/>
        </w:rPr>
      </w:pPr>
    </w:p>
    <w:p w:rsidR="00BA7857" w:rsidRPr="00BA7857" w:rsidRDefault="00BA7857" w:rsidP="004C7313">
      <w:pPr>
        <w:keepNext/>
        <w:numPr>
          <w:ilvl w:val="2"/>
          <w:numId w:val="0"/>
        </w:numPr>
        <w:spacing w:after="0" w:line="240" w:lineRule="auto"/>
        <w:ind w:left="360"/>
        <w:jc w:val="center"/>
        <w:outlineLvl w:val="2"/>
        <w:rPr>
          <w:rFonts w:ascii="Cambria" w:eastAsia="Times New Roman" w:hAnsi="Cambria" w:cs="Times New Roman"/>
          <w:b/>
          <w:bCs/>
          <w:sz w:val="26"/>
          <w:szCs w:val="26"/>
          <w:lang w:val="x-none" w:eastAsia="x-none"/>
        </w:rPr>
      </w:pPr>
      <w:r w:rsidRPr="00BA7857">
        <w:rPr>
          <w:rFonts w:ascii="Times New Roman" w:eastAsia="Times New Roman" w:hAnsi="Times New Roman" w:cs="Times New Roman"/>
          <w:b/>
          <w:bCs/>
          <w:color w:val="000000"/>
          <w:sz w:val="24"/>
          <w:szCs w:val="24"/>
          <w:lang w:val="en-US" w:eastAsia="x-none"/>
        </w:rPr>
        <w:t>II</w:t>
      </w:r>
      <w:r w:rsidRPr="00BA7857">
        <w:rPr>
          <w:rFonts w:ascii="Times New Roman" w:eastAsia="Times New Roman" w:hAnsi="Times New Roman" w:cs="Times New Roman"/>
          <w:b/>
          <w:bCs/>
          <w:color w:val="000000"/>
          <w:sz w:val="24"/>
          <w:szCs w:val="24"/>
          <w:lang w:val="x-none" w:eastAsia="x-none"/>
        </w:rPr>
        <w:t xml:space="preserve">. Погашение заимствований в </w:t>
      </w:r>
      <w:r w:rsidRPr="00BA7857">
        <w:rPr>
          <w:rFonts w:ascii="Times New Roman" w:eastAsia="Times New Roman" w:hAnsi="Times New Roman" w:cs="Times New Roman"/>
          <w:b/>
          <w:bCs/>
          <w:sz w:val="24"/>
          <w:szCs w:val="24"/>
          <w:lang w:val="x-none" w:eastAsia="x-none"/>
        </w:rPr>
        <w:t>202</w:t>
      </w:r>
      <w:r w:rsidRPr="00BA7857">
        <w:rPr>
          <w:rFonts w:ascii="Times New Roman" w:eastAsia="Times New Roman" w:hAnsi="Times New Roman" w:cs="Times New Roman"/>
          <w:b/>
          <w:bCs/>
          <w:sz w:val="24"/>
          <w:szCs w:val="24"/>
          <w:lang w:eastAsia="x-none"/>
        </w:rPr>
        <w:t>2</w:t>
      </w:r>
      <w:r w:rsidRPr="00BA7857">
        <w:rPr>
          <w:rFonts w:ascii="Times New Roman" w:eastAsia="Times New Roman" w:hAnsi="Times New Roman" w:cs="Times New Roman"/>
          <w:b/>
          <w:bCs/>
          <w:color w:val="000000"/>
          <w:sz w:val="24"/>
          <w:szCs w:val="24"/>
          <w:lang w:val="x-none" w:eastAsia="x-none"/>
        </w:rPr>
        <w:t xml:space="preserve"> году</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835"/>
        <w:gridCol w:w="2976"/>
        <w:gridCol w:w="1701"/>
        <w:gridCol w:w="1560"/>
      </w:tblGrid>
      <w:tr w:rsidR="00BA7857" w:rsidRPr="00BA7857" w:rsidTr="000C2FFE">
        <w:trPr>
          <w:trHeight w:val="1624"/>
        </w:trPr>
        <w:tc>
          <w:tcPr>
            <w:tcW w:w="606" w:type="dxa"/>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r w:rsidRPr="00BA7857">
              <w:rPr>
                <w:rFonts w:ascii="Times New Roman" w:hAnsi="Times New Roman"/>
                <w:bCs/>
                <w:sz w:val="24"/>
                <w:szCs w:val="24"/>
              </w:rPr>
              <w:br/>
              <w:t>п/п</w:t>
            </w:r>
          </w:p>
        </w:tc>
        <w:tc>
          <w:tcPr>
            <w:tcW w:w="2835" w:type="dxa"/>
            <w:vAlign w:val="center"/>
          </w:tcPr>
          <w:p w:rsidR="00BA7857" w:rsidRPr="00BA7857" w:rsidRDefault="00BA7857" w:rsidP="004C7313">
            <w:pPr>
              <w:spacing w:after="0" w:line="240" w:lineRule="auto"/>
              <w:outlineLvl w:val="4"/>
              <w:rPr>
                <w:rFonts w:ascii="Times New Roman" w:eastAsia="Times New Roman" w:hAnsi="Times New Roman" w:cs="Times New Roman"/>
                <w:bCs/>
                <w:i/>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2976" w:type="dxa"/>
            <w:vAlign w:val="center"/>
          </w:tcPr>
          <w:p w:rsidR="00BA7857" w:rsidRPr="00BA7857" w:rsidRDefault="00BA7857" w:rsidP="004C7313">
            <w:pPr>
              <w:spacing w:after="0" w:line="240" w:lineRule="auto"/>
              <w:ind w:left="-108" w:right="-133"/>
              <w:jc w:val="center"/>
              <w:rPr>
                <w:rFonts w:ascii="Times New Roman" w:eastAsia="BatangChe" w:hAnsi="Times New Roman"/>
                <w:bCs/>
                <w:sz w:val="24"/>
                <w:szCs w:val="24"/>
              </w:rPr>
            </w:pPr>
            <w:r w:rsidRPr="00BA7857">
              <w:rPr>
                <w:rFonts w:ascii="Times New Roman" w:eastAsia="BatangChe" w:hAnsi="Times New Roman"/>
                <w:bCs/>
                <w:sz w:val="24"/>
                <w:szCs w:val="24"/>
              </w:rPr>
              <w:t>Объем погашения средств (тыс. единиц)</w:t>
            </w:r>
          </w:p>
        </w:tc>
        <w:tc>
          <w:tcPr>
            <w:tcW w:w="1701" w:type="dxa"/>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Объем погашения средств</w:t>
            </w:r>
          </w:p>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(тыс. рублей)</w:t>
            </w:r>
          </w:p>
        </w:tc>
        <w:tc>
          <w:tcPr>
            <w:tcW w:w="1560" w:type="dxa"/>
          </w:tcPr>
          <w:p w:rsidR="00BA7857" w:rsidRPr="00BA7857" w:rsidRDefault="00BA7857" w:rsidP="004C7313">
            <w:pPr>
              <w:spacing w:after="0" w:line="240" w:lineRule="auto"/>
              <w:rPr>
                <w:rFonts w:ascii="Times New Roman" w:hAnsi="Times New Roman"/>
                <w:bCs/>
                <w:sz w:val="24"/>
                <w:szCs w:val="24"/>
              </w:rPr>
            </w:pPr>
          </w:p>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Дата погашения основного долга</w:t>
            </w:r>
          </w:p>
          <w:p w:rsidR="00BA7857" w:rsidRPr="00BA7857" w:rsidRDefault="00BA7857" w:rsidP="004C7313">
            <w:pPr>
              <w:spacing w:after="0" w:line="240" w:lineRule="auto"/>
              <w:rPr>
                <w:rFonts w:ascii="Times New Roman" w:hAnsi="Times New Roman"/>
                <w:bCs/>
                <w:sz w:val="24"/>
                <w:szCs w:val="24"/>
              </w:rPr>
            </w:pPr>
          </w:p>
        </w:tc>
      </w:tr>
      <w:tr w:rsidR="00BA7857" w:rsidRPr="00BA7857" w:rsidTr="000C2FFE">
        <w:trPr>
          <w:trHeight w:val="238"/>
        </w:trPr>
        <w:tc>
          <w:tcPr>
            <w:tcW w:w="606"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2835"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2976"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701" w:type="dxa"/>
          </w:tcPr>
          <w:p w:rsidR="00BA7857" w:rsidRPr="00BA7857" w:rsidRDefault="00BA7857" w:rsidP="004C7313">
            <w:pPr>
              <w:spacing w:after="0" w:line="240" w:lineRule="auto"/>
              <w:ind w:right="34"/>
              <w:jc w:val="center"/>
              <w:rPr>
                <w:rFonts w:ascii="Times New Roman" w:hAnsi="Times New Roman"/>
                <w:sz w:val="24"/>
                <w:szCs w:val="24"/>
              </w:rPr>
            </w:pPr>
            <w:r w:rsidRPr="00BA7857">
              <w:rPr>
                <w:rFonts w:ascii="Times New Roman" w:hAnsi="Times New Roman"/>
                <w:sz w:val="24"/>
                <w:szCs w:val="24"/>
              </w:rPr>
              <w:t>-</w:t>
            </w:r>
          </w:p>
        </w:tc>
        <w:tc>
          <w:tcPr>
            <w:tcW w:w="1560" w:type="dxa"/>
          </w:tcPr>
          <w:p w:rsidR="00BA7857" w:rsidRPr="00BA7857" w:rsidRDefault="00BA7857" w:rsidP="004C7313">
            <w:pPr>
              <w:spacing w:after="0" w:line="240" w:lineRule="auto"/>
              <w:ind w:right="34"/>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trHeight w:val="347"/>
        </w:trPr>
        <w:tc>
          <w:tcPr>
            <w:tcW w:w="606" w:type="dxa"/>
          </w:tcPr>
          <w:p w:rsidR="00BA7857" w:rsidRPr="00BA7857" w:rsidRDefault="00BA7857" w:rsidP="004C7313">
            <w:pPr>
              <w:spacing w:after="0" w:line="240" w:lineRule="auto"/>
              <w:rPr>
                <w:rFonts w:ascii="Times New Roman" w:hAnsi="Times New Roman"/>
                <w:bCs/>
                <w:sz w:val="24"/>
                <w:szCs w:val="24"/>
              </w:rPr>
            </w:pPr>
          </w:p>
        </w:tc>
        <w:tc>
          <w:tcPr>
            <w:tcW w:w="2835" w:type="dxa"/>
          </w:tcPr>
          <w:p w:rsidR="00BA7857" w:rsidRPr="00BA7857" w:rsidRDefault="00BA7857" w:rsidP="004C7313">
            <w:pPr>
              <w:spacing w:after="0" w:line="240" w:lineRule="auto"/>
              <w:outlineLvl w:val="8"/>
              <w:rPr>
                <w:rFonts w:ascii="Times New Roman" w:eastAsia="Times New Roman" w:hAnsi="Times New Roman" w:cs="Times New Roman"/>
                <w:b/>
                <w:sz w:val="24"/>
                <w:szCs w:val="24"/>
                <w:lang w:eastAsia="ru-RU"/>
              </w:rPr>
            </w:pPr>
            <w:r w:rsidRPr="00BA7857">
              <w:rPr>
                <w:rFonts w:ascii="Times New Roman" w:eastAsia="Times New Roman" w:hAnsi="Times New Roman" w:cs="Times New Roman"/>
                <w:b/>
                <w:sz w:val="24"/>
                <w:szCs w:val="24"/>
                <w:lang w:eastAsia="ru-RU"/>
              </w:rPr>
              <w:t>ИТОГО</w:t>
            </w:r>
          </w:p>
        </w:tc>
        <w:tc>
          <w:tcPr>
            <w:tcW w:w="2976"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701" w:type="dxa"/>
          </w:tcPr>
          <w:p w:rsidR="00BA7857" w:rsidRPr="00BA7857" w:rsidRDefault="00BA7857" w:rsidP="004C7313">
            <w:pPr>
              <w:spacing w:after="0" w:line="240" w:lineRule="auto"/>
              <w:ind w:right="34"/>
              <w:jc w:val="center"/>
              <w:rPr>
                <w:rFonts w:ascii="Times New Roman" w:hAnsi="Times New Roman"/>
                <w:bCs/>
                <w:sz w:val="24"/>
                <w:szCs w:val="24"/>
              </w:rPr>
            </w:pPr>
            <w:r w:rsidRPr="00BA7857">
              <w:rPr>
                <w:rFonts w:ascii="Times New Roman" w:hAnsi="Times New Roman"/>
                <w:bCs/>
                <w:sz w:val="24"/>
                <w:szCs w:val="24"/>
              </w:rPr>
              <w:t>-</w:t>
            </w:r>
          </w:p>
        </w:tc>
        <w:tc>
          <w:tcPr>
            <w:tcW w:w="1560" w:type="dxa"/>
          </w:tcPr>
          <w:p w:rsidR="00BA7857" w:rsidRPr="00BA7857" w:rsidRDefault="00BA7857" w:rsidP="004C7313">
            <w:pPr>
              <w:spacing w:after="0" w:line="240" w:lineRule="auto"/>
              <w:ind w:right="34"/>
              <w:jc w:val="center"/>
              <w:rPr>
                <w:rFonts w:ascii="Times New Roman" w:hAnsi="Times New Roman"/>
                <w:bCs/>
                <w:sz w:val="24"/>
                <w:szCs w:val="24"/>
              </w:rPr>
            </w:pPr>
          </w:p>
        </w:tc>
      </w:tr>
    </w:tbl>
    <w:p w:rsidR="00BA7857" w:rsidRPr="00BA7857" w:rsidRDefault="00BA7857" w:rsidP="004C7313">
      <w:pPr>
        <w:keepNext/>
        <w:numPr>
          <w:ilvl w:val="2"/>
          <w:numId w:val="0"/>
        </w:numPr>
        <w:spacing w:after="0" w:line="240" w:lineRule="auto"/>
        <w:ind w:left="360"/>
        <w:outlineLvl w:val="2"/>
        <w:rPr>
          <w:rFonts w:ascii="Times New Roman" w:eastAsia="Times New Roman" w:hAnsi="Times New Roman" w:cs="Times New Roman"/>
          <w:b/>
          <w:bCs/>
          <w:color w:val="000000"/>
          <w:sz w:val="24"/>
          <w:szCs w:val="24"/>
          <w:lang w:val="x-none" w:eastAsia="x-none"/>
        </w:rPr>
      </w:pPr>
    </w:p>
    <w:p w:rsidR="00BA7857" w:rsidRPr="00BA7857" w:rsidRDefault="00BA7857" w:rsidP="004C7313">
      <w:pPr>
        <w:keepNext/>
        <w:numPr>
          <w:ilvl w:val="2"/>
          <w:numId w:val="0"/>
        </w:numPr>
        <w:spacing w:after="0" w:line="240" w:lineRule="auto"/>
        <w:ind w:left="360"/>
        <w:jc w:val="center"/>
        <w:outlineLvl w:val="2"/>
        <w:rPr>
          <w:rFonts w:ascii="Times New Roman" w:eastAsia="Times New Roman" w:hAnsi="Times New Roman" w:cs="Times New Roman"/>
          <w:b/>
          <w:color w:val="000000"/>
          <w:sz w:val="24"/>
          <w:szCs w:val="24"/>
          <w:lang w:val="x-none" w:eastAsia="x-none"/>
        </w:rPr>
      </w:pPr>
      <w:r w:rsidRPr="00BA7857">
        <w:rPr>
          <w:rFonts w:ascii="Times New Roman" w:eastAsia="Times New Roman" w:hAnsi="Times New Roman" w:cs="Times New Roman"/>
          <w:b/>
          <w:bCs/>
          <w:color w:val="000000"/>
          <w:sz w:val="24"/>
          <w:szCs w:val="24"/>
          <w:lang w:val="en-US" w:eastAsia="x-none"/>
        </w:rPr>
        <w:t>II</w:t>
      </w:r>
      <w:r w:rsidRPr="00BA7857">
        <w:rPr>
          <w:rFonts w:ascii="Times New Roman" w:eastAsia="Times New Roman" w:hAnsi="Times New Roman" w:cs="Times New Roman"/>
          <w:b/>
          <w:bCs/>
          <w:color w:val="000000"/>
          <w:sz w:val="24"/>
          <w:szCs w:val="24"/>
          <w:lang w:val="x-none" w:eastAsia="x-none"/>
        </w:rPr>
        <w:t>I. Привлечение заимствований на 202</w:t>
      </w:r>
      <w:r w:rsidRPr="00BA7857">
        <w:rPr>
          <w:rFonts w:ascii="Times New Roman" w:eastAsia="Times New Roman" w:hAnsi="Times New Roman" w:cs="Times New Roman"/>
          <w:b/>
          <w:bCs/>
          <w:color w:val="000000"/>
          <w:sz w:val="24"/>
          <w:szCs w:val="24"/>
          <w:lang w:eastAsia="x-none"/>
        </w:rPr>
        <w:t>3</w:t>
      </w:r>
      <w:r w:rsidRPr="00BA7857">
        <w:rPr>
          <w:rFonts w:ascii="Times New Roman" w:eastAsia="Times New Roman" w:hAnsi="Times New Roman" w:cs="Times New Roman"/>
          <w:b/>
          <w:bCs/>
          <w:color w:val="000000"/>
          <w:sz w:val="24"/>
          <w:szCs w:val="24"/>
          <w:lang w:val="x-none" w:eastAsia="x-none"/>
        </w:rPr>
        <w:t xml:space="preserve"> и 202</w:t>
      </w:r>
      <w:r w:rsidRPr="00BA7857">
        <w:rPr>
          <w:rFonts w:ascii="Times New Roman" w:eastAsia="Times New Roman" w:hAnsi="Times New Roman" w:cs="Times New Roman"/>
          <w:b/>
          <w:bCs/>
          <w:color w:val="000000"/>
          <w:sz w:val="24"/>
          <w:szCs w:val="24"/>
          <w:lang w:eastAsia="x-none"/>
        </w:rPr>
        <w:t>4</w:t>
      </w:r>
      <w:r w:rsidRPr="00BA7857">
        <w:rPr>
          <w:rFonts w:ascii="Times New Roman" w:eastAsia="Times New Roman" w:hAnsi="Times New Roman" w:cs="Times New Roman"/>
          <w:b/>
          <w:bCs/>
          <w:color w:val="000000"/>
          <w:sz w:val="24"/>
          <w:szCs w:val="24"/>
          <w:lang w:val="x-none" w:eastAsia="x-none"/>
        </w:rPr>
        <w:t xml:space="preserve"> годы</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1418"/>
        <w:gridCol w:w="1559"/>
        <w:gridCol w:w="1843"/>
        <w:gridCol w:w="1843"/>
      </w:tblGrid>
      <w:tr w:rsidR="00BA7857" w:rsidRPr="00BA7857" w:rsidTr="000C2FFE">
        <w:trPr>
          <w:trHeight w:val="734"/>
        </w:trPr>
        <w:tc>
          <w:tcPr>
            <w:tcW w:w="606" w:type="dxa"/>
            <w:vMerge w:val="restart"/>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r w:rsidRPr="00BA7857">
              <w:rPr>
                <w:rFonts w:ascii="Times New Roman" w:hAnsi="Times New Roman"/>
                <w:bCs/>
                <w:sz w:val="24"/>
                <w:szCs w:val="24"/>
              </w:rPr>
              <w:br/>
              <w:t>п/п</w:t>
            </w:r>
          </w:p>
        </w:tc>
        <w:tc>
          <w:tcPr>
            <w:tcW w:w="2409" w:type="dxa"/>
            <w:vMerge w:val="restart"/>
            <w:vAlign w:val="center"/>
          </w:tcPr>
          <w:p w:rsidR="00BA7857" w:rsidRPr="00BA7857" w:rsidRDefault="00BA7857" w:rsidP="004C7313">
            <w:pPr>
              <w:spacing w:after="0" w:line="240" w:lineRule="auto"/>
              <w:outlineLvl w:val="4"/>
              <w:rPr>
                <w:rFonts w:ascii="Times New Roman" w:eastAsia="Times New Roman" w:hAnsi="Times New Roman" w:cs="Times New Roman"/>
                <w:bCs/>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2977" w:type="dxa"/>
            <w:gridSpan w:val="2"/>
            <w:vAlign w:val="center"/>
          </w:tcPr>
          <w:p w:rsidR="00BA7857" w:rsidRPr="00BA7857" w:rsidRDefault="00BA7857" w:rsidP="004C7313">
            <w:pPr>
              <w:spacing w:after="0" w:line="240" w:lineRule="auto"/>
              <w:ind w:left="-108" w:right="-133"/>
              <w:jc w:val="center"/>
              <w:rPr>
                <w:rFonts w:ascii="Times New Roman" w:hAnsi="Times New Roman"/>
                <w:bCs/>
                <w:sz w:val="24"/>
                <w:szCs w:val="24"/>
                <w:highlight w:val="yellow"/>
              </w:rPr>
            </w:pPr>
            <w:r w:rsidRPr="00BA7857">
              <w:rPr>
                <w:rFonts w:ascii="Times New Roman" w:hAnsi="Times New Roman"/>
                <w:bCs/>
                <w:sz w:val="24"/>
                <w:szCs w:val="24"/>
              </w:rPr>
              <w:t>Объем привлечения средств (тыс. единиц)</w:t>
            </w:r>
          </w:p>
        </w:tc>
        <w:tc>
          <w:tcPr>
            <w:tcW w:w="3686" w:type="dxa"/>
            <w:gridSpan w:val="2"/>
          </w:tcPr>
          <w:p w:rsidR="00BA7857" w:rsidRPr="00BA7857" w:rsidRDefault="00BA7857" w:rsidP="004C7313">
            <w:pPr>
              <w:spacing w:after="0" w:line="240" w:lineRule="auto"/>
              <w:ind w:left="-108" w:right="-133"/>
              <w:jc w:val="center"/>
              <w:rPr>
                <w:rFonts w:ascii="Times New Roman" w:hAnsi="Times New Roman"/>
                <w:bCs/>
                <w:sz w:val="24"/>
                <w:szCs w:val="24"/>
              </w:rPr>
            </w:pPr>
            <w:r w:rsidRPr="00BA7857">
              <w:rPr>
                <w:rFonts w:ascii="Times New Roman" w:hAnsi="Times New Roman"/>
                <w:bCs/>
                <w:sz w:val="24"/>
                <w:szCs w:val="24"/>
              </w:rPr>
              <w:t>Объем привлечения средств</w:t>
            </w:r>
          </w:p>
          <w:p w:rsidR="00BA7857" w:rsidRPr="00BA7857" w:rsidRDefault="00BA7857" w:rsidP="004C7313">
            <w:pPr>
              <w:spacing w:after="0" w:line="240" w:lineRule="auto"/>
              <w:ind w:left="-108" w:right="-133"/>
              <w:jc w:val="center"/>
              <w:rPr>
                <w:rFonts w:ascii="Times New Roman" w:hAnsi="Times New Roman"/>
                <w:bCs/>
                <w:sz w:val="24"/>
                <w:szCs w:val="24"/>
                <w:highlight w:val="yellow"/>
              </w:rPr>
            </w:pPr>
            <w:r w:rsidRPr="00BA7857">
              <w:rPr>
                <w:rFonts w:ascii="Times New Roman" w:hAnsi="Times New Roman"/>
                <w:bCs/>
                <w:sz w:val="24"/>
                <w:szCs w:val="24"/>
              </w:rPr>
              <w:t>(тыс. рублей)</w:t>
            </w:r>
          </w:p>
        </w:tc>
      </w:tr>
      <w:tr w:rsidR="00BA7857" w:rsidRPr="00BA7857" w:rsidTr="000C2FFE">
        <w:trPr>
          <w:trHeight w:val="395"/>
        </w:trPr>
        <w:tc>
          <w:tcPr>
            <w:tcW w:w="606" w:type="dxa"/>
            <w:vMerge/>
          </w:tcPr>
          <w:p w:rsidR="00BA7857" w:rsidRPr="00BA7857" w:rsidRDefault="00BA7857" w:rsidP="004C7313">
            <w:pPr>
              <w:spacing w:after="0" w:line="240" w:lineRule="auto"/>
              <w:jc w:val="center"/>
              <w:rPr>
                <w:rFonts w:ascii="Times New Roman" w:hAnsi="Times New Roman"/>
                <w:sz w:val="24"/>
                <w:szCs w:val="24"/>
              </w:rPr>
            </w:pPr>
          </w:p>
        </w:tc>
        <w:tc>
          <w:tcPr>
            <w:tcW w:w="2409" w:type="dxa"/>
            <w:vMerge/>
          </w:tcPr>
          <w:p w:rsidR="00BA7857" w:rsidRPr="00BA7857" w:rsidRDefault="00BA7857" w:rsidP="004C7313">
            <w:pPr>
              <w:spacing w:after="0" w:line="240" w:lineRule="auto"/>
              <w:rPr>
                <w:rFonts w:ascii="Times New Roman" w:hAnsi="Times New Roman"/>
                <w:sz w:val="24"/>
                <w:szCs w:val="24"/>
              </w:rPr>
            </w:pPr>
          </w:p>
        </w:tc>
        <w:tc>
          <w:tcPr>
            <w:tcW w:w="1418"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2023 год</w:t>
            </w:r>
          </w:p>
        </w:tc>
        <w:tc>
          <w:tcPr>
            <w:tcW w:w="1559"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2024 год</w:t>
            </w:r>
          </w:p>
        </w:tc>
        <w:tc>
          <w:tcPr>
            <w:tcW w:w="1843"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2023 год</w:t>
            </w:r>
          </w:p>
        </w:tc>
        <w:tc>
          <w:tcPr>
            <w:tcW w:w="1843"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2024 год</w:t>
            </w:r>
          </w:p>
        </w:tc>
      </w:tr>
      <w:tr w:rsidR="00BA7857" w:rsidRPr="00BA7857" w:rsidTr="000C2FFE">
        <w:trPr>
          <w:trHeight w:val="291"/>
        </w:trPr>
        <w:tc>
          <w:tcPr>
            <w:tcW w:w="606"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2409"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418"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559"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843"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843"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r>
      <w:tr w:rsidR="00BA7857" w:rsidRPr="00BA7857" w:rsidTr="000C2FFE">
        <w:trPr>
          <w:trHeight w:val="347"/>
        </w:trPr>
        <w:tc>
          <w:tcPr>
            <w:tcW w:w="606" w:type="dxa"/>
            <w:vAlign w:val="center"/>
          </w:tcPr>
          <w:p w:rsidR="00BA7857" w:rsidRPr="00BA7857" w:rsidRDefault="00BA7857" w:rsidP="004C7313">
            <w:pPr>
              <w:spacing w:after="0" w:line="240" w:lineRule="auto"/>
              <w:rPr>
                <w:rFonts w:ascii="Times New Roman" w:hAnsi="Times New Roman"/>
                <w:bCs/>
                <w:sz w:val="24"/>
                <w:szCs w:val="24"/>
              </w:rPr>
            </w:pPr>
          </w:p>
        </w:tc>
        <w:tc>
          <w:tcPr>
            <w:tcW w:w="2409" w:type="dxa"/>
          </w:tcPr>
          <w:p w:rsidR="00BA7857" w:rsidRPr="00BA7857" w:rsidRDefault="00BA7857" w:rsidP="004C7313">
            <w:pPr>
              <w:spacing w:after="0" w:line="240" w:lineRule="auto"/>
              <w:outlineLvl w:val="8"/>
              <w:rPr>
                <w:rFonts w:ascii="Times New Roman" w:eastAsia="Times New Roman" w:hAnsi="Times New Roman" w:cs="Times New Roman"/>
                <w:b/>
                <w:sz w:val="24"/>
                <w:szCs w:val="24"/>
                <w:lang w:eastAsia="ru-RU"/>
              </w:rPr>
            </w:pPr>
            <w:r w:rsidRPr="00BA7857">
              <w:rPr>
                <w:rFonts w:ascii="Times New Roman" w:eastAsia="Times New Roman" w:hAnsi="Times New Roman" w:cs="Times New Roman"/>
                <w:b/>
                <w:sz w:val="24"/>
                <w:szCs w:val="24"/>
                <w:lang w:eastAsia="ru-RU"/>
              </w:rPr>
              <w:t>ИТОГО</w:t>
            </w:r>
          </w:p>
        </w:tc>
        <w:tc>
          <w:tcPr>
            <w:tcW w:w="1418"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559"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843"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843"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r>
    </w:tbl>
    <w:p w:rsidR="00BA7857" w:rsidRPr="00BA7857" w:rsidRDefault="00BA7857" w:rsidP="004C7313">
      <w:pPr>
        <w:keepNext/>
        <w:numPr>
          <w:ilvl w:val="2"/>
          <w:numId w:val="0"/>
        </w:numPr>
        <w:spacing w:after="0" w:line="240" w:lineRule="auto"/>
        <w:ind w:left="360"/>
        <w:outlineLvl w:val="2"/>
        <w:rPr>
          <w:rFonts w:ascii="Times New Roman" w:eastAsia="Times New Roman" w:hAnsi="Times New Roman" w:cs="Times New Roman"/>
          <w:b/>
          <w:bCs/>
          <w:color w:val="000000"/>
          <w:sz w:val="24"/>
          <w:szCs w:val="24"/>
          <w:lang w:val="x-none" w:eastAsia="x-none"/>
        </w:rPr>
      </w:pPr>
    </w:p>
    <w:p w:rsidR="00BA7857" w:rsidRPr="00BA7857" w:rsidRDefault="00BA7857" w:rsidP="004C7313">
      <w:pPr>
        <w:keepNext/>
        <w:numPr>
          <w:ilvl w:val="2"/>
          <w:numId w:val="0"/>
        </w:numPr>
        <w:spacing w:after="0" w:line="240" w:lineRule="auto"/>
        <w:ind w:left="360"/>
        <w:jc w:val="center"/>
        <w:outlineLvl w:val="2"/>
        <w:rPr>
          <w:rFonts w:ascii="Times New Roman" w:eastAsia="Times New Roman" w:hAnsi="Times New Roman" w:cs="Times New Roman"/>
          <w:b/>
          <w:bCs/>
          <w:color w:val="000000"/>
          <w:sz w:val="24"/>
          <w:szCs w:val="24"/>
          <w:lang w:val="x-none" w:eastAsia="x-none"/>
        </w:rPr>
      </w:pPr>
      <w:r w:rsidRPr="00BA7857">
        <w:rPr>
          <w:rFonts w:ascii="Times New Roman" w:eastAsia="Times New Roman" w:hAnsi="Times New Roman" w:cs="Times New Roman"/>
          <w:b/>
          <w:bCs/>
          <w:color w:val="000000"/>
          <w:sz w:val="24"/>
          <w:szCs w:val="24"/>
          <w:lang w:val="en-US" w:eastAsia="x-none"/>
        </w:rPr>
        <w:t>IV</w:t>
      </w:r>
      <w:r w:rsidRPr="00BA7857">
        <w:rPr>
          <w:rFonts w:ascii="Times New Roman" w:eastAsia="Times New Roman" w:hAnsi="Times New Roman" w:cs="Times New Roman"/>
          <w:b/>
          <w:bCs/>
          <w:color w:val="000000"/>
          <w:sz w:val="24"/>
          <w:szCs w:val="24"/>
          <w:lang w:val="x-none" w:eastAsia="x-none"/>
        </w:rPr>
        <w:t>.</w:t>
      </w:r>
      <w:r w:rsidRPr="00BA7857">
        <w:rPr>
          <w:rFonts w:ascii="Times New Roman" w:eastAsia="Times New Roman" w:hAnsi="Times New Roman" w:cs="Times New Roman"/>
          <w:b/>
          <w:bCs/>
          <w:color w:val="000000"/>
          <w:sz w:val="24"/>
          <w:szCs w:val="24"/>
          <w:lang w:val="en-US" w:eastAsia="x-none"/>
        </w:rPr>
        <w:t> </w:t>
      </w:r>
      <w:r w:rsidRPr="00BA7857">
        <w:rPr>
          <w:rFonts w:ascii="Times New Roman" w:eastAsia="Times New Roman" w:hAnsi="Times New Roman" w:cs="Times New Roman"/>
          <w:b/>
          <w:bCs/>
          <w:color w:val="000000"/>
          <w:sz w:val="24"/>
          <w:szCs w:val="24"/>
          <w:lang w:val="x-none" w:eastAsia="x-none"/>
        </w:rPr>
        <w:t>Погашение заимствований в 202</w:t>
      </w:r>
      <w:r w:rsidRPr="00BA7857">
        <w:rPr>
          <w:rFonts w:ascii="Times New Roman" w:eastAsia="Times New Roman" w:hAnsi="Times New Roman" w:cs="Times New Roman"/>
          <w:b/>
          <w:bCs/>
          <w:color w:val="000000"/>
          <w:sz w:val="24"/>
          <w:szCs w:val="24"/>
          <w:lang w:eastAsia="x-none"/>
        </w:rPr>
        <w:t>3</w:t>
      </w:r>
      <w:r w:rsidRPr="00BA7857">
        <w:rPr>
          <w:rFonts w:ascii="Times New Roman" w:eastAsia="Times New Roman" w:hAnsi="Times New Roman" w:cs="Times New Roman"/>
          <w:b/>
          <w:bCs/>
          <w:color w:val="000000"/>
          <w:sz w:val="24"/>
          <w:szCs w:val="24"/>
          <w:lang w:val="x-none" w:eastAsia="x-none"/>
        </w:rPr>
        <w:t xml:space="preserve"> и 202</w:t>
      </w:r>
      <w:r w:rsidRPr="00BA7857">
        <w:rPr>
          <w:rFonts w:ascii="Times New Roman" w:eastAsia="Times New Roman" w:hAnsi="Times New Roman" w:cs="Times New Roman"/>
          <w:b/>
          <w:bCs/>
          <w:color w:val="000000"/>
          <w:sz w:val="24"/>
          <w:szCs w:val="24"/>
          <w:lang w:eastAsia="x-none"/>
        </w:rPr>
        <w:t>4</w:t>
      </w:r>
      <w:r w:rsidRPr="00BA7857">
        <w:rPr>
          <w:rFonts w:ascii="Times New Roman" w:eastAsia="Times New Roman" w:hAnsi="Times New Roman" w:cs="Times New Roman"/>
          <w:b/>
          <w:bCs/>
          <w:color w:val="000000"/>
          <w:sz w:val="24"/>
          <w:szCs w:val="24"/>
          <w:lang w:val="x-none" w:eastAsia="x-none"/>
        </w:rPr>
        <w:t xml:space="preserve"> годах</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930"/>
        <w:gridCol w:w="1276"/>
        <w:gridCol w:w="1134"/>
        <w:gridCol w:w="1276"/>
        <w:gridCol w:w="1134"/>
        <w:gridCol w:w="1134"/>
        <w:gridCol w:w="1134"/>
      </w:tblGrid>
      <w:tr w:rsidR="00BA7857" w:rsidRPr="00BA7857" w:rsidTr="000C2FFE">
        <w:trPr>
          <w:trHeight w:val="710"/>
        </w:trPr>
        <w:tc>
          <w:tcPr>
            <w:tcW w:w="660" w:type="dxa"/>
            <w:vMerge w:val="restart"/>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r w:rsidRPr="00BA7857">
              <w:rPr>
                <w:rFonts w:ascii="Times New Roman" w:hAnsi="Times New Roman"/>
                <w:bCs/>
                <w:sz w:val="24"/>
                <w:szCs w:val="24"/>
              </w:rPr>
              <w:br/>
              <w:t>п/п</w:t>
            </w:r>
          </w:p>
        </w:tc>
        <w:tc>
          <w:tcPr>
            <w:tcW w:w="1930" w:type="dxa"/>
            <w:vMerge w:val="restart"/>
            <w:vAlign w:val="center"/>
          </w:tcPr>
          <w:p w:rsidR="00BA7857" w:rsidRPr="00BA7857" w:rsidRDefault="00BA7857" w:rsidP="004C7313">
            <w:pPr>
              <w:spacing w:after="0" w:line="240" w:lineRule="auto"/>
              <w:outlineLvl w:val="4"/>
              <w:rPr>
                <w:rFonts w:ascii="Times New Roman" w:eastAsia="Times New Roman" w:hAnsi="Times New Roman" w:cs="Times New Roman"/>
                <w:bCs/>
                <w:i/>
                <w:iCs/>
                <w:sz w:val="24"/>
                <w:szCs w:val="24"/>
                <w:lang w:eastAsia="ru-RU"/>
              </w:rPr>
            </w:pPr>
            <w:r w:rsidRPr="00BA7857">
              <w:rPr>
                <w:rFonts w:ascii="Times New Roman" w:eastAsia="Times New Roman" w:hAnsi="Times New Roman" w:cs="Times New Roman"/>
                <w:bCs/>
                <w:i/>
                <w:iCs/>
                <w:sz w:val="24"/>
                <w:szCs w:val="24"/>
                <w:lang w:eastAsia="ru-RU"/>
              </w:rPr>
              <w:t>Виды заимствований</w:t>
            </w:r>
          </w:p>
        </w:tc>
        <w:tc>
          <w:tcPr>
            <w:tcW w:w="2410" w:type="dxa"/>
            <w:gridSpan w:val="2"/>
            <w:vAlign w:val="center"/>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Объем погашения средств (тыс. единиц)</w:t>
            </w:r>
          </w:p>
        </w:tc>
        <w:tc>
          <w:tcPr>
            <w:tcW w:w="2410" w:type="dxa"/>
            <w:gridSpan w:val="2"/>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Объем погашения средств (тыс. рублей)</w:t>
            </w:r>
          </w:p>
        </w:tc>
        <w:tc>
          <w:tcPr>
            <w:tcW w:w="2268" w:type="dxa"/>
            <w:gridSpan w:val="2"/>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Дата погашения основного долга</w:t>
            </w:r>
          </w:p>
        </w:tc>
      </w:tr>
      <w:tr w:rsidR="00BA7857" w:rsidRPr="00BA7857" w:rsidTr="000C2FFE">
        <w:trPr>
          <w:trHeight w:val="403"/>
        </w:trPr>
        <w:tc>
          <w:tcPr>
            <w:tcW w:w="660" w:type="dxa"/>
            <w:vMerge/>
          </w:tcPr>
          <w:p w:rsidR="00BA7857" w:rsidRPr="00BA7857" w:rsidRDefault="00BA7857" w:rsidP="004C7313">
            <w:pPr>
              <w:spacing w:after="0" w:line="240" w:lineRule="auto"/>
              <w:jc w:val="center"/>
              <w:rPr>
                <w:rFonts w:ascii="Times New Roman" w:hAnsi="Times New Roman"/>
                <w:sz w:val="24"/>
                <w:szCs w:val="24"/>
              </w:rPr>
            </w:pPr>
          </w:p>
        </w:tc>
        <w:tc>
          <w:tcPr>
            <w:tcW w:w="1930" w:type="dxa"/>
            <w:vMerge/>
          </w:tcPr>
          <w:p w:rsidR="00BA7857" w:rsidRPr="00BA7857" w:rsidRDefault="00BA7857" w:rsidP="004C7313">
            <w:pPr>
              <w:spacing w:after="0" w:line="240" w:lineRule="auto"/>
              <w:rPr>
                <w:rFonts w:ascii="Times New Roman" w:hAnsi="Times New Roman"/>
                <w:sz w:val="24"/>
                <w:szCs w:val="24"/>
              </w:rPr>
            </w:pPr>
          </w:p>
        </w:tc>
        <w:tc>
          <w:tcPr>
            <w:tcW w:w="1276"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2023 год</w:t>
            </w:r>
          </w:p>
        </w:tc>
        <w:tc>
          <w:tcPr>
            <w:tcW w:w="1134"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2024 год</w:t>
            </w:r>
          </w:p>
        </w:tc>
        <w:tc>
          <w:tcPr>
            <w:tcW w:w="1276"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2023 год</w:t>
            </w:r>
          </w:p>
        </w:tc>
        <w:tc>
          <w:tcPr>
            <w:tcW w:w="1134"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2024 год</w:t>
            </w:r>
          </w:p>
        </w:tc>
        <w:tc>
          <w:tcPr>
            <w:tcW w:w="1134"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2023 год</w:t>
            </w:r>
          </w:p>
        </w:tc>
        <w:tc>
          <w:tcPr>
            <w:tcW w:w="1134"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2024 год</w:t>
            </w:r>
          </w:p>
        </w:tc>
      </w:tr>
      <w:tr w:rsidR="00BA7857" w:rsidRPr="00BA7857" w:rsidTr="000C2FFE">
        <w:trPr>
          <w:trHeight w:val="277"/>
        </w:trPr>
        <w:tc>
          <w:tcPr>
            <w:tcW w:w="660"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930" w:type="dxa"/>
          </w:tcPr>
          <w:p w:rsidR="00BA7857" w:rsidRPr="00BA7857" w:rsidRDefault="00BA7857" w:rsidP="004C7313">
            <w:pPr>
              <w:spacing w:after="0" w:line="240" w:lineRule="auto"/>
              <w:jc w:val="center"/>
              <w:rPr>
                <w:rFonts w:ascii="Times New Roman" w:hAnsi="Times New Roman"/>
                <w:sz w:val="24"/>
                <w:szCs w:val="24"/>
              </w:rPr>
            </w:pPr>
            <w:r w:rsidRPr="00BA7857">
              <w:rPr>
                <w:rFonts w:ascii="Times New Roman" w:hAnsi="Times New Roman"/>
                <w:sz w:val="24"/>
                <w:szCs w:val="24"/>
              </w:rPr>
              <w:t>-</w:t>
            </w:r>
          </w:p>
        </w:tc>
        <w:tc>
          <w:tcPr>
            <w:tcW w:w="1276"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134"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276"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134"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134"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c>
          <w:tcPr>
            <w:tcW w:w="1134" w:type="dxa"/>
          </w:tcPr>
          <w:p w:rsidR="00BA7857" w:rsidRPr="00BA7857" w:rsidRDefault="00BA7857" w:rsidP="004C7313">
            <w:pPr>
              <w:spacing w:after="0" w:line="240" w:lineRule="auto"/>
              <w:jc w:val="center"/>
              <w:rPr>
                <w:rFonts w:ascii="Times New Roman" w:hAnsi="Times New Roman"/>
                <w:bCs/>
                <w:sz w:val="24"/>
                <w:szCs w:val="24"/>
              </w:rPr>
            </w:pPr>
            <w:r w:rsidRPr="00BA7857">
              <w:rPr>
                <w:rFonts w:ascii="Times New Roman" w:hAnsi="Times New Roman"/>
                <w:bCs/>
                <w:sz w:val="24"/>
                <w:szCs w:val="24"/>
              </w:rPr>
              <w:t>-</w:t>
            </w:r>
          </w:p>
        </w:tc>
      </w:tr>
      <w:tr w:rsidR="00BA7857" w:rsidRPr="00BA7857" w:rsidTr="000C2FFE">
        <w:trPr>
          <w:trHeight w:val="332"/>
        </w:trPr>
        <w:tc>
          <w:tcPr>
            <w:tcW w:w="660" w:type="dxa"/>
          </w:tcPr>
          <w:p w:rsidR="00BA7857" w:rsidRPr="00BA7857" w:rsidRDefault="00BA7857" w:rsidP="004C7313">
            <w:pPr>
              <w:spacing w:after="0" w:line="240" w:lineRule="auto"/>
              <w:jc w:val="center"/>
              <w:rPr>
                <w:rFonts w:ascii="Times New Roman" w:hAnsi="Times New Roman"/>
                <w:sz w:val="24"/>
                <w:szCs w:val="24"/>
              </w:rPr>
            </w:pPr>
          </w:p>
        </w:tc>
        <w:tc>
          <w:tcPr>
            <w:tcW w:w="1930" w:type="dxa"/>
          </w:tcPr>
          <w:p w:rsidR="00BA7857" w:rsidRPr="00BA7857" w:rsidRDefault="00BA7857" w:rsidP="004C7313">
            <w:pPr>
              <w:spacing w:after="0" w:line="240" w:lineRule="auto"/>
              <w:rPr>
                <w:rFonts w:ascii="Times New Roman" w:hAnsi="Times New Roman"/>
                <w:sz w:val="24"/>
                <w:szCs w:val="24"/>
              </w:rPr>
            </w:pPr>
            <w:r w:rsidRPr="00BA7857">
              <w:rPr>
                <w:rFonts w:ascii="Times New Roman" w:hAnsi="Times New Roman"/>
                <w:sz w:val="24"/>
                <w:szCs w:val="24"/>
              </w:rPr>
              <w:t>ИТОГО</w:t>
            </w:r>
          </w:p>
        </w:tc>
        <w:tc>
          <w:tcPr>
            <w:tcW w:w="1276"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134"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276"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134"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134"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c>
          <w:tcPr>
            <w:tcW w:w="1134" w:type="dxa"/>
          </w:tcPr>
          <w:p w:rsidR="00BA7857" w:rsidRPr="00BA7857" w:rsidRDefault="00BA7857" w:rsidP="004C7313">
            <w:pPr>
              <w:spacing w:after="0" w:line="240" w:lineRule="auto"/>
              <w:ind w:right="-108"/>
              <w:jc w:val="center"/>
              <w:rPr>
                <w:rFonts w:ascii="Times New Roman" w:hAnsi="Times New Roman"/>
                <w:sz w:val="24"/>
                <w:szCs w:val="24"/>
              </w:rPr>
            </w:pPr>
            <w:r w:rsidRPr="00BA7857">
              <w:rPr>
                <w:rFonts w:ascii="Times New Roman" w:hAnsi="Times New Roman"/>
                <w:sz w:val="24"/>
                <w:szCs w:val="24"/>
              </w:rPr>
              <w:t>-</w:t>
            </w:r>
          </w:p>
        </w:tc>
      </w:tr>
    </w:tbl>
    <w:p w:rsidR="00BA7857" w:rsidRPr="00BA7857" w:rsidRDefault="00BA7857" w:rsidP="004C7313">
      <w:pPr>
        <w:spacing w:after="0" w:line="240" w:lineRule="auto"/>
        <w:rPr>
          <w:rFonts w:ascii="Times New Roman" w:hAnsi="Times New Roman"/>
          <w:color w:val="000000"/>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Default="00BA7857" w:rsidP="00BA7857">
      <w:pPr>
        <w:spacing w:after="0"/>
        <w:jc w:val="right"/>
        <w:rPr>
          <w:rFonts w:ascii="Times New Roman" w:hAnsi="Times New Roman"/>
          <w:sz w:val="24"/>
          <w:szCs w:val="24"/>
        </w:rPr>
      </w:pPr>
    </w:p>
    <w:p w:rsidR="004C7313" w:rsidRDefault="004C7313" w:rsidP="00BA7857">
      <w:pPr>
        <w:spacing w:after="0"/>
        <w:jc w:val="right"/>
        <w:rPr>
          <w:rFonts w:ascii="Times New Roman" w:hAnsi="Times New Roman"/>
          <w:sz w:val="24"/>
          <w:szCs w:val="24"/>
        </w:rPr>
      </w:pPr>
    </w:p>
    <w:p w:rsidR="004C7313" w:rsidRDefault="004C7313" w:rsidP="00BA7857">
      <w:pPr>
        <w:spacing w:after="0"/>
        <w:jc w:val="right"/>
        <w:rPr>
          <w:rFonts w:ascii="Times New Roman" w:hAnsi="Times New Roman"/>
          <w:sz w:val="24"/>
          <w:szCs w:val="24"/>
        </w:rPr>
      </w:pPr>
    </w:p>
    <w:p w:rsidR="004C7313" w:rsidRDefault="004C7313" w:rsidP="00BA7857">
      <w:pPr>
        <w:spacing w:after="0"/>
        <w:jc w:val="right"/>
        <w:rPr>
          <w:rFonts w:ascii="Times New Roman" w:hAnsi="Times New Roman"/>
          <w:sz w:val="24"/>
          <w:szCs w:val="24"/>
        </w:rPr>
      </w:pPr>
    </w:p>
    <w:p w:rsidR="004C7313" w:rsidRPr="00BA7857" w:rsidRDefault="004C7313"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BA7857">
      <w:pPr>
        <w:spacing w:after="0"/>
        <w:jc w:val="right"/>
        <w:rPr>
          <w:rFonts w:ascii="Times New Roman" w:hAnsi="Times New Roman"/>
          <w:sz w:val="24"/>
          <w:szCs w:val="24"/>
        </w:rPr>
      </w:pPr>
    </w:p>
    <w:p w:rsidR="00BA7857" w:rsidRPr="00BA7857" w:rsidRDefault="00BA7857" w:rsidP="004C7313">
      <w:pPr>
        <w:spacing w:after="0" w:line="240" w:lineRule="auto"/>
        <w:jc w:val="right"/>
        <w:rPr>
          <w:rFonts w:ascii="Times New Roman" w:hAnsi="Times New Roman"/>
          <w:sz w:val="24"/>
          <w:szCs w:val="24"/>
        </w:rPr>
      </w:pPr>
    </w:p>
    <w:p w:rsidR="00BA7857" w:rsidRPr="00BA7857" w:rsidRDefault="00BA7857" w:rsidP="004C7313">
      <w:pPr>
        <w:spacing w:after="0" w:line="240" w:lineRule="auto"/>
        <w:jc w:val="right"/>
        <w:rPr>
          <w:rFonts w:ascii="Times New Roman" w:hAnsi="Times New Roman"/>
          <w:sz w:val="24"/>
          <w:szCs w:val="24"/>
        </w:rPr>
      </w:pPr>
      <w:r w:rsidRPr="00BA7857">
        <w:rPr>
          <w:rFonts w:ascii="Times New Roman" w:hAnsi="Times New Roman"/>
          <w:sz w:val="24"/>
          <w:szCs w:val="24"/>
        </w:rPr>
        <w:t>Приложение № 11</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к решению Совета депутатов</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 xml:space="preserve"> муниципального округа Раменки</w:t>
      </w:r>
    </w:p>
    <w:p w:rsidR="00BA7857" w:rsidRPr="00BA7857" w:rsidRDefault="00BA7857" w:rsidP="004C7313">
      <w:pPr>
        <w:widowControl w:val="0"/>
        <w:autoSpaceDE w:val="0"/>
        <w:autoSpaceDN w:val="0"/>
        <w:adjustRightInd w:val="0"/>
        <w:spacing w:after="0" w:line="240" w:lineRule="auto"/>
        <w:jc w:val="right"/>
        <w:rPr>
          <w:rFonts w:ascii="Times New Roman" w:hAnsi="Times New Roman"/>
          <w:sz w:val="24"/>
          <w:szCs w:val="24"/>
        </w:rPr>
      </w:pPr>
      <w:r w:rsidRPr="00BA7857">
        <w:rPr>
          <w:rFonts w:ascii="Times New Roman" w:hAnsi="Times New Roman"/>
          <w:sz w:val="24"/>
          <w:szCs w:val="24"/>
        </w:rPr>
        <w:t>от __________№ 01</w:t>
      </w:r>
      <w:r w:rsidR="008762F5">
        <w:rPr>
          <w:rFonts w:ascii="Times New Roman" w:hAnsi="Times New Roman"/>
          <w:sz w:val="24"/>
          <w:szCs w:val="24"/>
        </w:rPr>
        <w:t>__________</w:t>
      </w:r>
      <w:bookmarkStart w:id="1" w:name="_GoBack"/>
      <w:bookmarkEnd w:id="1"/>
    </w:p>
    <w:p w:rsidR="00BA7857" w:rsidRPr="00BA7857" w:rsidRDefault="00BA7857" w:rsidP="004C7313">
      <w:pPr>
        <w:spacing w:after="0" w:line="240" w:lineRule="auto"/>
        <w:rPr>
          <w:rFonts w:ascii="Times New Roman" w:eastAsia="Times New Roman" w:hAnsi="Times New Roman" w:cs="Times New Roman"/>
          <w:b/>
          <w:color w:val="000000"/>
          <w:sz w:val="24"/>
          <w:szCs w:val="24"/>
          <w:lang w:eastAsia="ru-RU"/>
        </w:rPr>
      </w:pPr>
    </w:p>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 xml:space="preserve">Норматив отчислений от налоговых доходов </w:t>
      </w:r>
    </w:p>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в бюджет муниципального округа Раменки в городе Москве</w:t>
      </w:r>
    </w:p>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 xml:space="preserve">на </w:t>
      </w:r>
      <w:r w:rsidRPr="00BA7857">
        <w:rPr>
          <w:rFonts w:ascii="Times New Roman" w:eastAsia="Times New Roman" w:hAnsi="Times New Roman" w:cs="Times New Roman"/>
          <w:b/>
          <w:sz w:val="24"/>
          <w:szCs w:val="24"/>
          <w:lang w:eastAsia="ru-RU"/>
        </w:rPr>
        <w:t>2022 год и плановый период 2023 и 2024 годов</w:t>
      </w:r>
    </w:p>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p>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89"/>
        <w:gridCol w:w="2356"/>
        <w:gridCol w:w="1959"/>
        <w:gridCol w:w="7"/>
        <w:gridCol w:w="1969"/>
      </w:tblGrid>
      <w:tr w:rsidR="00BA7857" w:rsidRPr="00BA7857" w:rsidTr="000C2FFE">
        <w:trPr>
          <w:trHeight w:val="645"/>
        </w:trPr>
        <w:tc>
          <w:tcPr>
            <w:tcW w:w="543" w:type="dxa"/>
            <w:vMerge w:val="restart"/>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w:t>
            </w:r>
          </w:p>
        </w:tc>
        <w:tc>
          <w:tcPr>
            <w:tcW w:w="2707" w:type="dxa"/>
            <w:vMerge w:val="restart"/>
          </w:tcPr>
          <w:p w:rsidR="00BA7857" w:rsidRPr="00BA7857" w:rsidRDefault="00BA7857" w:rsidP="004C7313">
            <w:pPr>
              <w:spacing w:after="0" w:line="240" w:lineRule="auto"/>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Наименование вида налоговых доходов</w:t>
            </w:r>
          </w:p>
        </w:tc>
        <w:tc>
          <w:tcPr>
            <w:tcW w:w="6370" w:type="dxa"/>
            <w:gridSpan w:val="4"/>
            <w:vAlign w:val="center"/>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Нормативы отчислений (проценты)</w:t>
            </w:r>
          </w:p>
        </w:tc>
      </w:tr>
      <w:tr w:rsidR="00BA7857" w:rsidRPr="00BA7857" w:rsidTr="000C2FFE">
        <w:trPr>
          <w:trHeight w:val="330"/>
        </w:trPr>
        <w:tc>
          <w:tcPr>
            <w:tcW w:w="543" w:type="dxa"/>
            <w:vMerge/>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p>
        </w:tc>
        <w:tc>
          <w:tcPr>
            <w:tcW w:w="2707" w:type="dxa"/>
            <w:vMerge/>
          </w:tcPr>
          <w:p w:rsidR="00BA7857" w:rsidRPr="00BA7857" w:rsidRDefault="00BA7857" w:rsidP="004C7313">
            <w:pPr>
              <w:spacing w:after="0" w:line="240" w:lineRule="auto"/>
              <w:rPr>
                <w:rFonts w:ascii="Times New Roman" w:eastAsia="Times New Roman" w:hAnsi="Times New Roman" w:cs="Times New Roman"/>
                <w:b/>
                <w:color w:val="000000"/>
                <w:sz w:val="24"/>
                <w:szCs w:val="24"/>
                <w:lang w:eastAsia="ru-RU"/>
              </w:rPr>
            </w:pPr>
          </w:p>
        </w:tc>
        <w:tc>
          <w:tcPr>
            <w:tcW w:w="2387" w:type="dxa"/>
            <w:vMerge w:val="restart"/>
          </w:tcPr>
          <w:p w:rsidR="004C7313" w:rsidRDefault="004C7313" w:rsidP="004C7313">
            <w:pPr>
              <w:spacing w:after="0" w:line="240" w:lineRule="auto"/>
              <w:jc w:val="center"/>
              <w:rPr>
                <w:rFonts w:ascii="Times New Roman" w:eastAsia="Times New Roman" w:hAnsi="Times New Roman" w:cs="Times New Roman"/>
                <w:b/>
                <w:color w:val="000000"/>
                <w:sz w:val="24"/>
                <w:szCs w:val="24"/>
                <w:lang w:eastAsia="ru-RU"/>
              </w:rPr>
            </w:pPr>
          </w:p>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2022 год</w:t>
            </w:r>
          </w:p>
        </w:tc>
        <w:tc>
          <w:tcPr>
            <w:tcW w:w="3983" w:type="dxa"/>
            <w:gridSpan w:val="3"/>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Плановый период</w:t>
            </w:r>
          </w:p>
        </w:tc>
      </w:tr>
      <w:tr w:rsidR="00BA7857" w:rsidRPr="00BA7857" w:rsidTr="000C2FFE">
        <w:trPr>
          <w:trHeight w:val="330"/>
        </w:trPr>
        <w:tc>
          <w:tcPr>
            <w:tcW w:w="543" w:type="dxa"/>
            <w:vMerge/>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p>
        </w:tc>
        <w:tc>
          <w:tcPr>
            <w:tcW w:w="2707" w:type="dxa"/>
            <w:vMerge/>
          </w:tcPr>
          <w:p w:rsidR="00BA7857" w:rsidRPr="00BA7857" w:rsidRDefault="00BA7857" w:rsidP="004C7313">
            <w:pPr>
              <w:spacing w:after="0" w:line="240" w:lineRule="auto"/>
              <w:rPr>
                <w:rFonts w:ascii="Times New Roman" w:eastAsia="Times New Roman" w:hAnsi="Times New Roman" w:cs="Times New Roman"/>
                <w:b/>
                <w:color w:val="000000"/>
                <w:sz w:val="24"/>
                <w:szCs w:val="24"/>
                <w:lang w:eastAsia="ru-RU"/>
              </w:rPr>
            </w:pPr>
          </w:p>
        </w:tc>
        <w:tc>
          <w:tcPr>
            <w:tcW w:w="2387" w:type="dxa"/>
            <w:vMerge/>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p>
        </w:tc>
        <w:tc>
          <w:tcPr>
            <w:tcW w:w="1991" w:type="dxa"/>
            <w:gridSpan w:val="2"/>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2023 год</w:t>
            </w:r>
          </w:p>
        </w:tc>
        <w:tc>
          <w:tcPr>
            <w:tcW w:w="1992" w:type="dxa"/>
          </w:tcPr>
          <w:p w:rsidR="00BA7857" w:rsidRPr="00BA7857" w:rsidRDefault="00BA7857" w:rsidP="004C7313">
            <w:pPr>
              <w:spacing w:after="0" w:line="240" w:lineRule="auto"/>
              <w:jc w:val="center"/>
              <w:rPr>
                <w:rFonts w:ascii="Times New Roman" w:eastAsia="Times New Roman" w:hAnsi="Times New Roman" w:cs="Times New Roman"/>
                <w:b/>
                <w:color w:val="000000"/>
                <w:sz w:val="24"/>
                <w:szCs w:val="24"/>
                <w:lang w:eastAsia="ru-RU"/>
              </w:rPr>
            </w:pPr>
            <w:r w:rsidRPr="00BA7857">
              <w:rPr>
                <w:rFonts w:ascii="Times New Roman" w:eastAsia="Times New Roman" w:hAnsi="Times New Roman" w:cs="Times New Roman"/>
                <w:b/>
                <w:color w:val="000000"/>
                <w:sz w:val="24"/>
                <w:szCs w:val="24"/>
                <w:lang w:eastAsia="ru-RU"/>
              </w:rPr>
              <w:t>2024 год</w:t>
            </w:r>
          </w:p>
        </w:tc>
      </w:tr>
      <w:tr w:rsidR="00BA7857" w:rsidRPr="00BA7857" w:rsidTr="000C2FFE">
        <w:trPr>
          <w:trHeight w:val="692"/>
        </w:trPr>
        <w:tc>
          <w:tcPr>
            <w:tcW w:w="543" w:type="dxa"/>
          </w:tcPr>
          <w:p w:rsidR="00BA7857" w:rsidRPr="00BA7857" w:rsidRDefault="00BA7857" w:rsidP="004C7313">
            <w:pPr>
              <w:spacing w:after="0" w:line="240" w:lineRule="auto"/>
              <w:jc w:val="center"/>
              <w:rPr>
                <w:rFonts w:ascii="Times New Roman" w:eastAsia="Times New Roman" w:hAnsi="Times New Roman" w:cs="Times New Roman"/>
                <w:color w:val="000000"/>
                <w:sz w:val="24"/>
                <w:szCs w:val="24"/>
                <w:lang w:eastAsia="ru-RU"/>
              </w:rPr>
            </w:pPr>
            <w:r w:rsidRPr="00BA7857">
              <w:rPr>
                <w:rFonts w:ascii="Times New Roman" w:eastAsia="Times New Roman" w:hAnsi="Times New Roman" w:cs="Times New Roman"/>
                <w:color w:val="000000"/>
                <w:sz w:val="24"/>
                <w:szCs w:val="24"/>
                <w:lang w:eastAsia="ru-RU"/>
              </w:rPr>
              <w:t>1</w:t>
            </w:r>
          </w:p>
        </w:tc>
        <w:tc>
          <w:tcPr>
            <w:tcW w:w="2707" w:type="dxa"/>
          </w:tcPr>
          <w:p w:rsidR="00BA7857" w:rsidRPr="00BA7857" w:rsidRDefault="00BA7857" w:rsidP="004C7313">
            <w:pPr>
              <w:spacing w:after="0" w:line="240" w:lineRule="auto"/>
              <w:jc w:val="center"/>
              <w:rPr>
                <w:rFonts w:ascii="Times New Roman" w:eastAsia="Times New Roman" w:hAnsi="Times New Roman" w:cs="Times New Roman"/>
                <w:color w:val="000000"/>
                <w:sz w:val="24"/>
                <w:szCs w:val="24"/>
                <w:lang w:eastAsia="ru-RU"/>
              </w:rPr>
            </w:pPr>
            <w:r w:rsidRPr="00BA7857">
              <w:rPr>
                <w:rFonts w:ascii="Times New Roman" w:eastAsia="Times New Roman" w:hAnsi="Times New Roman" w:cs="Times New Roman"/>
                <w:color w:val="000000"/>
                <w:sz w:val="24"/>
                <w:szCs w:val="24"/>
                <w:lang w:eastAsia="ru-RU"/>
              </w:rPr>
              <w:t>Налог на доходы физических лиц</w:t>
            </w:r>
          </w:p>
        </w:tc>
        <w:tc>
          <w:tcPr>
            <w:tcW w:w="2387" w:type="dxa"/>
            <w:shd w:val="clear" w:color="auto" w:fill="auto"/>
          </w:tcPr>
          <w:p w:rsidR="00BA7857" w:rsidRPr="00BA7857" w:rsidRDefault="00BA7857" w:rsidP="004C7313">
            <w:pPr>
              <w:spacing w:after="0" w:line="240" w:lineRule="auto"/>
              <w:jc w:val="center"/>
              <w:rPr>
                <w:rFonts w:ascii="Times New Roman" w:eastAsia="Times New Roman" w:hAnsi="Times New Roman" w:cs="Times New Roman"/>
                <w:color w:val="000000"/>
                <w:sz w:val="24"/>
                <w:szCs w:val="24"/>
                <w:lang w:eastAsia="ru-RU"/>
              </w:rPr>
            </w:pPr>
            <w:r w:rsidRPr="00BA7857">
              <w:rPr>
                <w:rFonts w:ascii="Times New Roman" w:eastAsia="Times New Roman" w:hAnsi="Times New Roman" w:cs="Times New Roman"/>
                <w:color w:val="000000"/>
                <w:sz w:val="24"/>
                <w:szCs w:val="24"/>
                <w:lang w:eastAsia="ru-RU"/>
              </w:rPr>
              <w:t>0,1831</w:t>
            </w:r>
          </w:p>
        </w:tc>
        <w:tc>
          <w:tcPr>
            <w:tcW w:w="1984" w:type="dxa"/>
            <w:shd w:val="clear" w:color="auto" w:fill="auto"/>
          </w:tcPr>
          <w:p w:rsidR="00BA7857" w:rsidRPr="00BA7857" w:rsidRDefault="00BA7857" w:rsidP="004C7313">
            <w:pPr>
              <w:spacing w:after="0" w:line="240" w:lineRule="auto"/>
              <w:jc w:val="center"/>
              <w:rPr>
                <w:rFonts w:ascii="Times New Roman" w:eastAsia="Times New Roman" w:hAnsi="Times New Roman" w:cs="Times New Roman"/>
                <w:color w:val="000000"/>
                <w:sz w:val="24"/>
                <w:szCs w:val="24"/>
                <w:lang w:eastAsia="ru-RU"/>
              </w:rPr>
            </w:pPr>
            <w:r w:rsidRPr="00BA7857">
              <w:rPr>
                <w:rFonts w:ascii="Times New Roman" w:eastAsia="Times New Roman" w:hAnsi="Times New Roman" w:cs="Times New Roman"/>
                <w:color w:val="000000"/>
                <w:sz w:val="24"/>
                <w:szCs w:val="24"/>
                <w:lang w:eastAsia="ru-RU"/>
              </w:rPr>
              <w:t>0,128</w:t>
            </w:r>
          </w:p>
        </w:tc>
        <w:tc>
          <w:tcPr>
            <w:tcW w:w="1999" w:type="dxa"/>
            <w:gridSpan w:val="2"/>
            <w:shd w:val="clear" w:color="auto" w:fill="auto"/>
          </w:tcPr>
          <w:p w:rsidR="00BA7857" w:rsidRPr="00BA7857" w:rsidRDefault="00BA7857" w:rsidP="004C7313">
            <w:pPr>
              <w:spacing w:after="0" w:line="240" w:lineRule="auto"/>
              <w:jc w:val="center"/>
              <w:rPr>
                <w:rFonts w:ascii="Times New Roman" w:eastAsia="Times New Roman" w:hAnsi="Times New Roman" w:cs="Times New Roman"/>
                <w:color w:val="000000"/>
                <w:sz w:val="24"/>
                <w:szCs w:val="24"/>
                <w:lang w:eastAsia="ru-RU"/>
              </w:rPr>
            </w:pPr>
            <w:r w:rsidRPr="00BA7857">
              <w:rPr>
                <w:rFonts w:ascii="Times New Roman" w:eastAsia="Times New Roman" w:hAnsi="Times New Roman" w:cs="Times New Roman"/>
                <w:color w:val="000000"/>
                <w:sz w:val="24"/>
                <w:szCs w:val="24"/>
                <w:lang w:eastAsia="ru-RU"/>
              </w:rPr>
              <w:t>0,1197</w:t>
            </w:r>
          </w:p>
        </w:tc>
      </w:tr>
    </w:tbl>
    <w:p w:rsidR="00BA7857" w:rsidRPr="00BA7857" w:rsidRDefault="00BA7857" w:rsidP="004C7313">
      <w:pPr>
        <w:spacing w:after="0" w:line="240" w:lineRule="auto"/>
        <w:jc w:val="center"/>
        <w:rPr>
          <w:rFonts w:ascii="Times New Roman" w:hAnsi="Times New Roman"/>
          <w:b/>
        </w:rPr>
      </w:pPr>
    </w:p>
    <w:p w:rsidR="00BA7857" w:rsidRPr="00BA7857" w:rsidRDefault="00BA7857" w:rsidP="004C7313">
      <w:pPr>
        <w:spacing w:after="0" w:line="240" w:lineRule="auto"/>
        <w:jc w:val="center"/>
        <w:rPr>
          <w:rFonts w:ascii="Times New Roman" w:hAnsi="Times New Roman"/>
          <w:b/>
        </w:rPr>
      </w:pPr>
    </w:p>
    <w:p w:rsidR="00BA7857" w:rsidRPr="00BA7857" w:rsidRDefault="00BA7857" w:rsidP="00BA7857">
      <w:pPr>
        <w:jc w:val="center"/>
        <w:rPr>
          <w:rFonts w:ascii="Times New Roman" w:hAnsi="Times New Roman"/>
          <w:b/>
        </w:rPr>
      </w:pPr>
    </w:p>
    <w:p w:rsidR="00BA7857" w:rsidRPr="00BA7857" w:rsidRDefault="00BA7857" w:rsidP="00BA7857">
      <w:pPr>
        <w:jc w:val="center"/>
        <w:rPr>
          <w:rFonts w:ascii="Times New Roman" w:hAnsi="Times New Roman"/>
          <w:b/>
        </w:rPr>
      </w:pPr>
    </w:p>
    <w:p w:rsidR="00BA7857" w:rsidRPr="00BA7857" w:rsidRDefault="00BA7857" w:rsidP="00BA7857">
      <w:pPr>
        <w:jc w:val="center"/>
        <w:rPr>
          <w:rFonts w:ascii="Times New Roman" w:hAnsi="Times New Roman"/>
          <w:b/>
        </w:rPr>
      </w:pPr>
    </w:p>
    <w:p w:rsidR="00BA7857" w:rsidRPr="00BA7857" w:rsidRDefault="00BA7857" w:rsidP="00BA7857">
      <w:pPr>
        <w:spacing w:after="0"/>
        <w:jc w:val="both"/>
        <w:rPr>
          <w:rFonts w:ascii="Times New Roman" w:hAnsi="Times New Roman"/>
          <w:bCs/>
          <w:sz w:val="26"/>
          <w:szCs w:val="26"/>
        </w:rPr>
      </w:pPr>
    </w:p>
    <w:p w:rsidR="00BA7857" w:rsidRPr="00BA7857" w:rsidRDefault="00BA7857" w:rsidP="00BA7857">
      <w:pPr>
        <w:spacing w:after="0"/>
        <w:rPr>
          <w:rFonts w:ascii="Times New Roman" w:hAnsi="Times New Roman"/>
          <w:b/>
          <w:bCs/>
          <w:sz w:val="26"/>
          <w:szCs w:val="26"/>
        </w:rPr>
      </w:pPr>
    </w:p>
    <w:p w:rsidR="00BA7857" w:rsidRPr="00BA7857" w:rsidRDefault="00BA7857" w:rsidP="00BA7857">
      <w:pPr>
        <w:jc w:val="center"/>
        <w:rPr>
          <w:rFonts w:ascii="Times New Roman" w:hAnsi="Times New Roman"/>
          <w:b/>
        </w:rPr>
      </w:pPr>
    </w:p>
    <w:p w:rsidR="00BA7857" w:rsidRPr="00BA7857" w:rsidRDefault="00BA7857" w:rsidP="00BA7857">
      <w:pPr>
        <w:jc w:val="center"/>
        <w:rPr>
          <w:rFonts w:ascii="Times New Roman" w:hAnsi="Times New Roman"/>
          <w:b/>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Pr="00BA7857" w:rsidRDefault="00BA7857" w:rsidP="00BA7857">
      <w:pPr>
        <w:tabs>
          <w:tab w:val="left" w:pos="5580"/>
        </w:tabs>
        <w:spacing w:after="0" w:line="240" w:lineRule="auto"/>
        <w:rPr>
          <w:rFonts w:ascii="Times New Roman" w:eastAsia="Times New Roman" w:hAnsi="Times New Roman" w:cs="Times New Roman"/>
          <w:sz w:val="26"/>
          <w:szCs w:val="26"/>
          <w:lang w:eastAsia="ru-RU"/>
        </w:rPr>
      </w:pPr>
    </w:p>
    <w:p w:rsidR="00BA7857" w:rsidRDefault="00BA7857" w:rsidP="00BA7857">
      <w:pPr>
        <w:tabs>
          <w:tab w:val="left" w:pos="851"/>
          <w:tab w:val="left" w:pos="1080"/>
        </w:tabs>
        <w:spacing w:after="0" w:line="240" w:lineRule="auto"/>
        <w:jc w:val="center"/>
        <w:rPr>
          <w:rFonts w:ascii="Times New Roman" w:eastAsia="Calibri" w:hAnsi="Times New Roman" w:cs="Times New Roman"/>
          <w:b/>
          <w:sz w:val="28"/>
          <w:szCs w:val="28"/>
        </w:rPr>
      </w:pPr>
    </w:p>
    <w:p w:rsidR="004C7313" w:rsidRDefault="004C7313" w:rsidP="00BA7857">
      <w:pPr>
        <w:tabs>
          <w:tab w:val="left" w:pos="851"/>
          <w:tab w:val="left" w:pos="1080"/>
        </w:tabs>
        <w:spacing w:after="0" w:line="240" w:lineRule="auto"/>
        <w:jc w:val="center"/>
        <w:rPr>
          <w:rFonts w:ascii="Times New Roman" w:eastAsia="Calibri" w:hAnsi="Times New Roman" w:cs="Times New Roman"/>
          <w:b/>
          <w:sz w:val="28"/>
          <w:szCs w:val="28"/>
        </w:rPr>
      </w:pPr>
    </w:p>
    <w:p w:rsidR="004C7313" w:rsidRDefault="004C7313" w:rsidP="00BA7857">
      <w:pPr>
        <w:tabs>
          <w:tab w:val="left" w:pos="851"/>
          <w:tab w:val="left" w:pos="1080"/>
        </w:tabs>
        <w:spacing w:after="0" w:line="240" w:lineRule="auto"/>
        <w:jc w:val="center"/>
        <w:rPr>
          <w:rFonts w:ascii="Times New Roman" w:eastAsia="Calibri" w:hAnsi="Times New Roman" w:cs="Times New Roman"/>
          <w:b/>
          <w:sz w:val="28"/>
          <w:szCs w:val="28"/>
        </w:rPr>
      </w:pPr>
    </w:p>
    <w:p w:rsidR="004C7313" w:rsidRDefault="004C7313" w:rsidP="00BA7857">
      <w:pPr>
        <w:tabs>
          <w:tab w:val="left" w:pos="851"/>
          <w:tab w:val="left" w:pos="1080"/>
        </w:tabs>
        <w:spacing w:after="0" w:line="240" w:lineRule="auto"/>
        <w:jc w:val="center"/>
        <w:rPr>
          <w:rFonts w:ascii="Times New Roman" w:eastAsia="Calibri" w:hAnsi="Times New Roman" w:cs="Times New Roman"/>
          <w:b/>
          <w:sz w:val="28"/>
          <w:szCs w:val="28"/>
        </w:rPr>
      </w:pPr>
    </w:p>
    <w:p w:rsidR="004C7313" w:rsidRDefault="004C7313" w:rsidP="00BA7857">
      <w:pPr>
        <w:tabs>
          <w:tab w:val="left" w:pos="851"/>
          <w:tab w:val="left" w:pos="1080"/>
        </w:tabs>
        <w:spacing w:after="0" w:line="240" w:lineRule="auto"/>
        <w:jc w:val="center"/>
        <w:rPr>
          <w:rFonts w:ascii="Times New Roman" w:eastAsia="Calibri" w:hAnsi="Times New Roman" w:cs="Times New Roman"/>
          <w:b/>
          <w:sz w:val="28"/>
          <w:szCs w:val="28"/>
        </w:rPr>
      </w:pPr>
    </w:p>
    <w:p w:rsidR="004C7313" w:rsidRPr="00BA7857" w:rsidRDefault="004C7313" w:rsidP="00BA7857">
      <w:pPr>
        <w:tabs>
          <w:tab w:val="left" w:pos="851"/>
          <w:tab w:val="left" w:pos="1080"/>
        </w:tabs>
        <w:spacing w:after="0" w:line="240" w:lineRule="auto"/>
        <w:jc w:val="center"/>
        <w:rPr>
          <w:rFonts w:ascii="Times New Roman" w:eastAsia="Calibri" w:hAnsi="Times New Roman" w:cs="Times New Roman"/>
          <w:b/>
          <w:sz w:val="28"/>
          <w:szCs w:val="28"/>
        </w:rPr>
      </w:pPr>
    </w:p>
    <w:p w:rsidR="00C457F6" w:rsidRPr="009F4E7B" w:rsidRDefault="00BA7857" w:rsidP="00C31C38">
      <w:pPr>
        <w:tabs>
          <w:tab w:val="left" w:pos="851"/>
          <w:tab w:val="left" w:pos="1080"/>
        </w:tabs>
        <w:spacing w:after="0" w:line="240" w:lineRule="auto"/>
        <w:ind w:left="-426"/>
        <w:jc w:val="center"/>
        <w:rPr>
          <w:rFonts w:ascii="Times New Roman" w:hAnsi="Times New Roman"/>
          <w:bCs/>
          <w:sz w:val="26"/>
          <w:szCs w:val="26"/>
        </w:rPr>
      </w:pPr>
      <w:r w:rsidRPr="00BA7857">
        <w:rPr>
          <w:rFonts w:ascii="Times New Roman" w:eastAsia="Calibri" w:hAnsi="Times New Roman" w:cs="Times New Roman"/>
          <w:b/>
          <w:sz w:val="28"/>
          <w:szCs w:val="28"/>
        </w:rPr>
        <w:t xml:space="preserve"> </w:t>
      </w:r>
    </w:p>
    <w:p w:rsidR="004C7313" w:rsidRDefault="004C7313" w:rsidP="00C31C38">
      <w:pPr>
        <w:widowControl w:val="0"/>
        <w:autoSpaceDE w:val="0"/>
        <w:autoSpaceDN w:val="0"/>
        <w:adjustRightInd w:val="0"/>
        <w:spacing w:after="0" w:line="240" w:lineRule="auto"/>
        <w:jc w:val="right"/>
        <w:rPr>
          <w:rFonts w:ascii="Times New Roman" w:hAnsi="Times New Roman"/>
          <w:b/>
          <w:sz w:val="28"/>
          <w:szCs w:val="28"/>
        </w:rPr>
      </w:pPr>
    </w:p>
    <w:p w:rsidR="0052720F" w:rsidRPr="0052720F" w:rsidRDefault="0052720F" w:rsidP="0052720F">
      <w:pPr>
        <w:widowControl w:val="0"/>
        <w:autoSpaceDE w:val="0"/>
        <w:autoSpaceDN w:val="0"/>
        <w:adjustRightInd w:val="0"/>
        <w:spacing w:after="0" w:line="240" w:lineRule="auto"/>
        <w:jc w:val="right"/>
        <w:rPr>
          <w:rFonts w:ascii="Times New Roman" w:hAnsi="Times New Roman" w:cs="Times New Roman"/>
          <w:b/>
          <w:sz w:val="26"/>
          <w:szCs w:val="26"/>
        </w:rPr>
      </w:pPr>
      <w:r w:rsidRPr="0052720F">
        <w:rPr>
          <w:rFonts w:ascii="Times New Roman" w:hAnsi="Times New Roman" w:cs="Times New Roman"/>
          <w:b/>
          <w:sz w:val="26"/>
          <w:szCs w:val="26"/>
        </w:rPr>
        <w:t>Приложение 2</w:t>
      </w:r>
    </w:p>
    <w:p w:rsidR="0052720F" w:rsidRPr="0052720F" w:rsidRDefault="0052720F" w:rsidP="0052720F">
      <w:pPr>
        <w:widowControl w:val="0"/>
        <w:autoSpaceDE w:val="0"/>
        <w:autoSpaceDN w:val="0"/>
        <w:adjustRightInd w:val="0"/>
        <w:spacing w:after="0" w:line="240" w:lineRule="auto"/>
        <w:jc w:val="right"/>
        <w:rPr>
          <w:rFonts w:ascii="Times New Roman" w:hAnsi="Times New Roman" w:cs="Times New Roman"/>
          <w:sz w:val="26"/>
          <w:szCs w:val="26"/>
        </w:rPr>
      </w:pPr>
      <w:r w:rsidRPr="0052720F">
        <w:rPr>
          <w:rFonts w:ascii="Times New Roman" w:hAnsi="Times New Roman" w:cs="Times New Roman"/>
          <w:sz w:val="26"/>
          <w:szCs w:val="26"/>
        </w:rPr>
        <w:t>к решению Совета депутатов</w:t>
      </w:r>
    </w:p>
    <w:p w:rsidR="0052720F" w:rsidRPr="0052720F" w:rsidRDefault="0052720F" w:rsidP="0052720F">
      <w:pPr>
        <w:widowControl w:val="0"/>
        <w:autoSpaceDE w:val="0"/>
        <w:autoSpaceDN w:val="0"/>
        <w:adjustRightInd w:val="0"/>
        <w:spacing w:after="0" w:line="240" w:lineRule="auto"/>
        <w:jc w:val="right"/>
        <w:rPr>
          <w:rFonts w:ascii="Times New Roman" w:hAnsi="Times New Roman" w:cs="Times New Roman"/>
          <w:sz w:val="26"/>
          <w:szCs w:val="26"/>
        </w:rPr>
      </w:pPr>
      <w:r w:rsidRPr="0052720F">
        <w:rPr>
          <w:rFonts w:ascii="Times New Roman" w:hAnsi="Times New Roman" w:cs="Times New Roman"/>
          <w:sz w:val="26"/>
          <w:szCs w:val="26"/>
        </w:rPr>
        <w:t>муниципального округа Раменки</w:t>
      </w:r>
    </w:p>
    <w:p w:rsidR="0052720F" w:rsidRPr="0052720F" w:rsidRDefault="0052720F" w:rsidP="0052720F">
      <w:pPr>
        <w:widowControl w:val="0"/>
        <w:autoSpaceDE w:val="0"/>
        <w:autoSpaceDN w:val="0"/>
        <w:adjustRightInd w:val="0"/>
        <w:spacing w:after="0" w:line="240" w:lineRule="auto"/>
        <w:jc w:val="right"/>
        <w:rPr>
          <w:rFonts w:ascii="Times New Roman" w:hAnsi="Times New Roman" w:cs="Times New Roman"/>
          <w:sz w:val="26"/>
          <w:szCs w:val="26"/>
        </w:rPr>
      </w:pPr>
      <w:r w:rsidRPr="0052720F">
        <w:rPr>
          <w:rFonts w:ascii="Times New Roman" w:hAnsi="Times New Roman" w:cs="Times New Roman"/>
          <w:sz w:val="26"/>
          <w:szCs w:val="26"/>
        </w:rPr>
        <w:t>06.10.2022 №01-02/05</w:t>
      </w:r>
    </w:p>
    <w:p w:rsidR="0052720F" w:rsidRPr="0052720F" w:rsidRDefault="0052720F" w:rsidP="0052720F">
      <w:pPr>
        <w:widowControl w:val="0"/>
        <w:autoSpaceDE w:val="0"/>
        <w:autoSpaceDN w:val="0"/>
        <w:adjustRightInd w:val="0"/>
        <w:spacing w:after="0" w:line="240" w:lineRule="auto"/>
        <w:jc w:val="center"/>
        <w:rPr>
          <w:rFonts w:ascii="Times New Roman" w:hAnsi="Times New Roman" w:cs="Times New Roman"/>
          <w:b/>
          <w:sz w:val="26"/>
          <w:szCs w:val="26"/>
        </w:rPr>
      </w:pPr>
    </w:p>
    <w:p w:rsidR="0052720F" w:rsidRPr="0052720F" w:rsidRDefault="0052720F" w:rsidP="0052720F">
      <w:pPr>
        <w:widowControl w:val="0"/>
        <w:autoSpaceDE w:val="0"/>
        <w:autoSpaceDN w:val="0"/>
        <w:adjustRightInd w:val="0"/>
        <w:spacing w:after="0" w:line="240" w:lineRule="auto"/>
        <w:jc w:val="center"/>
        <w:rPr>
          <w:rFonts w:ascii="Times New Roman" w:hAnsi="Times New Roman" w:cs="Times New Roman"/>
          <w:b/>
          <w:sz w:val="26"/>
          <w:szCs w:val="26"/>
        </w:rPr>
      </w:pPr>
      <w:r w:rsidRPr="0052720F">
        <w:rPr>
          <w:rFonts w:ascii="Times New Roman" w:hAnsi="Times New Roman" w:cs="Times New Roman"/>
          <w:b/>
          <w:sz w:val="26"/>
          <w:szCs w:val="26"/>
        </w:rPr>
        <w:t>Состав рабочей группы</w:t>
      </w:r>
    </w:p>
    <w:p w:rsidR="0052720F" w:rsidRPr="0052720F" w:rsidRDefault="0052720F" w:rsidP="0052720F">
      <w:pPr>
        <w:widowControl w:val="0"/>
        <w:autoSpaceDE w:val="0"/>
        <w:autoSpaceDN w:val="0"/>
        <w:adjustRightInd w:val="0"/>
        <w:spacing w:after="0" w:line="240" w:lineRule="auto"/>
        <w:jc w:val="center"/>
        <w:rPr>
          <w:rFonts w:ascii="Times New Roman" w:hAnsi="Times New Roman" w:cs="Times New Roman"/>
          <w:b/>
          <w:sz w:val="26"/>
          <w:szCs w:val="26"/>
        </w:rPr>
      </w:pPr>
      <w:r w:rsidRPr="0052720F">
        <w:rPr>
          <w:rFonts w:ascii="Times New Roman" w:hAnsi="Times New Roman" w:cs="Times New Roman"/>
          <w:b/>
          <w:sz w:val="26"/>
          <w:szCs w:val="26"/>
        </w:rPr>
        <w:t>по организации и проведению публичных слушаний по проекту решения Совета</w:t>
      </w:r>
    </w:p>
    <w:p w:rsidR="0052720F" w:rsidRPr="0052720F" w:rsidRDefault="0052720F" w:rsidP="0052720F">
      <w:pPr>
        <w:widowControl w:val="0"/>
        <w:autoSpaceDE w:val="0"/>
        <w:autoSpaceDN w:val="0"/>
        <w:adjustRightInd w:val="0"/>
        <w:spacing w:after="0" w:line="240" w:lineRule="auto"/>
        <w:jc w:val="center"/>
        <w:rPr>
          <w:rFonts w:ascii="Times New Roman" w:hAnsi="Times New Roman" w:cs="Times New Roman"/>
          <w:b/>
          <w:sz w:val="26"/>
          <w:szCs w:val="26"/>
        </w:rPr>
      </w:pPr>
      <w:r w:rsidRPr="0052720F">
        <w:rPr>
          <w:rFonts w:ascii="Times New Roman" w:hAnsi="Times New Roman" w:cs="Times New Roman"/>
          <w:b/>
          <w:sz w:val="26"/>
          <w:szCs w:val="26"/>
        </w:rPr>
        <w:t>депутатов муниципального округа Раменки «О бюджете муниципального округа</w:t>
      </w:r>
    </w:p>
    <w:p w:rsidR="0052720F" w:rsidRPr="0052720F" w:rsidRDefault="0052720F" w:rsidP="0052720F">
      <w:pPr>
        <w:widowControl w:val="0"/>
        <w:autoSpaceDE w:val="0"/>
        <w:autoSpaceDN w:val="0"/>
        <w:adjustRightInd w:val="0"/>
        <w:spacing w:after="0" w:line="240" w:lineRule="auto"/>
        <w:jc w:val="center"/>
        <w:rPr>
          <w:rFonts w:ascii="Times New Roman" w:hAnsi="Times New Roman" w:cs="Times New Roman"/>
          <w:b/>
          <w:sz w:val="26"/>
          <w:szCs w:val="26"/>
        </w:rPr>
      </w:pPr>
      <w:r w:rsidRPr="0052720F">
        <w:rPr>
          <w:rFonts w:ascii="Times New Roman" w:hAnsi="Times New Roman" w:cs="Times New Roman"/>
          <w:b/>
          <w:sz w:val="26"/>
          <w:szCs w:val="26"/>
        </w:rPr>
        <w:t>Раменки на 2022 год и плановый период 2023 и 2024 годов»</w:t>
      </w:r>
    </w:p>
    <w:p w:rsidR="0052720F" w:rsidRPr="0052720F" w:rsidRDefault="0052720F" w:rsidP="0052720F">
      <w:pPr>
        <w:widowControl w:val="0"/>
        <w:autoSpaceDE w:val="0"/>
        <w:autoSpaceDN w:val="0"/>
        <w:adjustRightInd w:val="0"/>
        <w:spacing w:after="0" w:line="240" w:lineRule="auto"/>
        <w:jc w:val="center"/>
        <w:rPr>
          <w:rFonts w:ascii="Times New Roman" w:hAnsi="Times New Roman" w:cs="Times New Roman"/>
          <w:b/>
          <w:sz w:val="26"/>
          <w:szCs w:val="26"/>
        </w:rPr>
      </w:pPr>
    </w:p>
    <w:p w:rsidR="0052720F" w:rsidRPr="0052720F" w:rsidRDefault="0052720F" w:rsidP="0052720F">
      <w:pPr>
        <w:widowControl w:val="0"/>
        <w:autoSpaceDE w:val="0"/>
        <w:autoSpaceDN w:val="0"/>
        <w:adjustRightInd w:val="0"/>
        <w:spacing w:after="0" w:line="240" w:lineRule="auto"/>
        <w:jc w:val="center"/>
        <w:rPr>
          <w:rFonts w:ascii="Times New Roman" w:hAnsi="Times New Roman" w:cs="Times New Roman"/>
          <w:b/>
          <w:sz w:val="26"/>
          <w:szCs w:val="26"/>
        </w:rPr>
      </w:pP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r w:rsidRPr="0052720F">
        <w:rPr>
          <w:rFonts w:ascii="Times New Roman" w:hAnsi="Times New Roman" w:cs="Times New Roman"/>
          <w:b/>
          <w:sz w:val="26"/>
          <w:szCs w:val="26"/>
        </w:rPr>
        <w:t xml:space="preserve">Руководитель рабочей </w:t>
      </w:r>
      <w:proofErr w:type="gramStart"/>
      <w:r w:rsidRPr="0052720F">
        <w:rPr>
          <w:rFonts w:ascii="Times New Roman" w:hAnsi="Times New Roman" w:cs="Times New Roman"/>
          <w:b/>
          <w:sz w:val="26"/>
          <w:szCs w:val="26"/>
        </w:rPr>
        <w:t xml:space="preserve">группы:   </w:t>
      </w:r>
      <w:proofErr w:type="gramEnd"/>
      <w:r w:rsidRPr="0052720F">
        <w:rPr>
          <w:rFonts w:ascii="Times New Roman" w:hAnsi="Times New Roman" w:cs="Times New Roman"/>
          <w:b/>
          <w:sz w:val="26"/>
          <w:szCs w:val="26"/>
        </w:rPr>
        <w:t xml:space="preserve">                                    - Сычева Л.Н.</w:t>
      </w: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sz w:val="26"/>
          <w:szCs w:val="26"/>
        </w:rPr>
      </w:pPr>
      <w:r w:rsidRPr="0052720F">
        <w:rPr>
          <w:rFonts w:ascii="Times New Roman" w:hAnsi="Times New Roman" w:cs="Times New Roman"/>
          <w:sz w:val="26"/>
          <w:szCs w:val="26"/>
        </w:rPr>
        <w:t xml:space="preserve"> </w:t>
      </w: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r w:rsidRPr="0052720F">
        <w:rPr>
          <w:rFonts w:ascii="Times New Roman" w:hAnsi="Times New Roman" w:cs="Times New Roman"/>
          <w:b/>
          <w:sz w:val="26"/>
          <w:szCs w:val="26"/>
        </w:rPr>
        <w:t xml:space="preserve">Зам. руководителя рабочей </w:t>
      </w:r>
      <w:proofErr w:type="gramStart"/>
      <w:r w:rsidRPr="0052720F">
        <w:rPr>
          <w:rFonts w:ascii="Times New Roman" w:hAnsi="Times New Roman" w:cs="Times New Roman"/>
          <w:b/>
          <w:sz w:val="26"/>
          <w:szCs w:val="26"/>
        </w:rPr>
        <w:t xml:space="preserve">группы:   </w:t>
      </w:r>
      <w:proofErr w:type="gramEnd"/>
      <w:r w:rsidRPr="0052720F">
        <w:rPr>
          <w:rFonts w:ascii="Times New Roman" w:hAnsi="Times New Roman" w:cs="Times New Roman"/>
          <w:b/>
          <w:sz w:val="26"/>
          <w:szCs w:val="26"/>
        </w:rPr>
        <w:t xml:space="preserve">                            - Дмитриев С.Н.</w:t>
      </w: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sz w:val="26"/>
          <w:szCs w:val="26"/>
        </w:rPr>
      </w:pPr>
      <w:r w:rsidRPr="0052720F">
        <w:rPr>
          <w:rFonts w:ascii="Times New Roman" w:hAnsi="Times New Roman" w:cs="Times New Roman"/>
          <w:sz w:val="26"/>
          <w:szCs w:val="26"/>
        </w:rPr>
        <w:t xml:space="preserve"> </w:t>
      </w: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r w:rsidRPr="0052720F">
        <w:rPr>
          <w:rFonts w:ascii="Times New Roman" w:hAnsi="Times New Roman" w:cs="Times New Roman"/>
          <w:b/>
          <w:sz w:val="26"/>
          <w:szCs w:val="26"/>
        </w:rPr>
        <w:t xml:space="preserve">Секретарь рабочей </w:t>
      </w:r>
      <w:proofErr w:type="gramStart"/>
      <w:r w:rsidRPr="0052720F">
        <w:rPr>
          <w:rFonts w:ascii="Times New Roman" w:hAnsi="Times New Roman" w:cs="Times New Roman"/>
          <w:b/>
          <w:sz w:val="26"/>
          <w:szCs w:val="26"/>
        </w:rPr>
        <w:t xml:space="preserve">группы:   </w:t>
      </w:r>
      <w:proofErr w:type="gramEnd"/>
      <w:r w:rsidRPr="0052720F">
        <w:rPr>
          <w:rFonts w:ascii="Times New Roman" w:hAnsi="Times New Roman" w:cs="Times New Roman"/>
          <w:b/>
          <w:sz w:val="26"/>
          <w:szCs w:val="26"/>
        </w:rPr>
        <w:t xml:space="preserve">                                           - Нестерова Е.В.</w:t>
      </w: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sz w:val="26"/>
          <w:szCs w:val="26"/>
        </w:rPr>
      </w:pPr>
      <w:r w:rsidRPr="0052720F">
        <w:rPr>
          <w:rFonts w:ascii="Times New Roman" w:hAnsi="Times New Roman" w:cs="Times New Roman"/>
          <w:sz w:val="26"/>
          <w:szCs w:val="26"/>
        </w:rPr>
        <w:t xml:space="preserve"> </w:t>
      </w: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r w:rsidRPr="0052720F">
        <w:rPr>
          <w:rFonts w:ascii="Times New Roman" w:hAnsi="Times New Roman" w:cs="Times New Roman"/>
          <w:b/>
          <w:sz w:val="26"/>
          <w:szCs w:val="26"/>
        </w:rPr>
        <w:t xml:space="preserve">Члены рабочей группы:                                                   </w:t>
      </w:r>
    </w:p>
    <w:p w:rsidR="0052720F" w:rsidRPr="0052720F" w:rsidRDefault="0052720F" w:rsidP="0052720F">
      <w:pPr>
        <w:widowControl w:val="0"/>
        <w:autoSpaceDE w:val="0"/>
        <w:autoSpaceDN w:val="0"/>
        <w:adjustRightInd w:val="0"/>
        <w:spacing w:after="0" w:line="240" w:lineRule="auto"/>
        <w:jc w:val="both"/>
        <w:rPr>
          <w:rFonts w:ascii="Times New Roman" w:hAnsi="Times New Roman" w:cs="Times New Roman"/>
          <w:b/>
          <w:sz w:val="26"/>
          <w:szCs w:val="26"/>
        </w:rPr>
      </w:pPr>
      <w:r w:rsidRPr="0052720F">
        <w:rPr>
          <w:rFonts w:ascii="Times New Roman" w:hAnsi="Times New Roman" w:cs="Times New Roman"/>
          <w:sz w:val="26"/>
          <w:szCs w:val="26"/>
        </w:rPr>
        <w:t xml:space="preserve">                                                                                                 - </w:t>
      </w:r>
      <w:r w:rsidRPr="0052720F">
        <w:rPr>
          <w:rFonts w:ascii="Times New Roman" w:hAnsi="Times New Roman" w:cs="Times New Roman"/>
          <w:b/>
          <w:sz w:val="26"/>
          <w:szCs w:val="26"/>
        </w:rPr>
        <w:t>Архипов И.Б.</w:t>
      </w:r>
    </w:p>
    <w:p w:rsidR="0052720F" w:rsidRPr="0052720F" w:rsidRDefault="0052720F" w:rsidP="0052720F">
      <w:pPr>
        <w:spacing w:after="0" w:line="240" w:lineRule="auto"/>
        <w:jc w:val="both"/>
        <w:rPr>
          <w:rFonts w:ascii="Times New Roman" w:hAnsi="Times New Roman" w:cs="Times New Roman"/>
          <w:b/>
          <w:bCs/>
          <w:sz w:val="26"/>
          <w:szCs w:val="26"/>
        </w:rPr>
      </w:pPr>
      <w:r w:rsidRPr="0052720F">
        <w:rPr>
          <w:rFonts w:ascii="Times New Roman" w:hAnsi="Times New Roman" w:cs="Times New Roman"/>
          <w:b/>
          <w:bCs/>
          <w:sz w:val="26"/>
          <w:szCs w:val="26"/>
        </w:rPr>
        <w:t xml:space="preserve">                                                                                                 - </w:t>
      </w:r>
      <w:proofErr w:type="spellStart"/>
      <w:r w:rsidRPr="0052720F">
        <w:rPr>
          <w:rFonts w:ascii="Times New Roman" w:hAnsi="Times New Roman" w:cs="Times New Roman"/>
          <w:b/>
          <w:bCs/>
          <w:sz w:val="26"/>
          <w:szCs w:val="26"/>
        </w:rPr>
        <w:t>Садчикова</w:t>
      </w:r>
      <w:proofErr w:type="spellEnd"/>
      <w:r w:rsidRPr="0052720F">
        <w:rPr>
          <w:rFonts w:ascii="Times New Roman" w:hAnsi="Times New Roman" w:cs="Times New Roman"/>
          <w:b/>
          <w:bCs/>
          <w:sz w:val="26"/>
          <w:szCs w:val="26"/>
        </w:rPr>
        <w:t xml:space="preserve"> И.В.  </w:t>
      </w:r>
    </w:p>
    <w:p w:rsidR="0052720F" w:rsidRPr="0052720F" w:rsidRDefault="0052720F" w:rsidP="0052720F">
      <w:pPr>
        <w:spacing w:after="0" w:line="240" w:lineRule="auto"/>
        <w:rPr>
          <w:rFonts w:ascii="Times New Roman" w:hAnsi="Times New Roman" w:cs="Times New Roman"/>
          <w:sz w:val="26"/>
          <w:szCs w:val="26"/>
        </w:rPr>
      </w:pPr>
      <w:r w:rsidRPr="0052720F">
        <w:rPr>
          <w:rFonts w:ascii="Times New Roman" w:hAnsi="Times New Roman" w:cs="Times New Roman"/>
          <w:b/>
          <w:bCs/>
          <w:sz w:val="26"/>
          <w:szCs w:val="26"/>
        </w:rPr>
        <w:t xml:space="preserve">                                                                                                 - Спирин Б.Е.</w:t>
      </w:r>
    </w:p>
    <w:p w:rsidR="0052720F" w:rsidRPr="0052720F" w:rsidRDefault="0052720F" w:rsidP="0052720F">
      <w:pPr>
        <w:spacing w:after="0" w:line="240" w:lineRule="auto"/>
        <w:ind w:right="4961"/>
        <w:jc w:val="both"/>
        <w:rPr>
          <w:rFonts w:ascii="Times New Roman" w:hAnsi="Times New Roman" w:cs="Times New Roman"/>
          <w:b/>
          <w:sz w:val="26"/>
          <w:szCs w:val="26"/>
        </w:rPr>
      </w:pPr>
    </w:p>
    <w:p w:rsidR="00C457F6" w:rsidRPr="0052720F" w:rsidRDefault="00C457F6" w:rsidP="0052720F">
      <w:pPr>
        <w:spacing w:after="0" w:line="240" w:lineRule="auto"/>
        <w:rPr>
          <w:rFonts w:ascii="Times New Roman" w:hAnsi="Times New Roman" w:cs="Times New Roman"/>
          <w:sz w:val="26"/>
          <w:szCs w:val="26"/>
        </w:rPr>
      </w:pPr>
    </w:p>
    <w:sectPr w:rsidR="00C457F6" w:rsidRPr="0052720F" w:rsidSect="00C31C38">
      <w:pgSz w:w="11906" w:h="16838"/>
      <w:pgMar w:top="284" w:right="849" w:bottom="28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390C"/>
    <w:multiLevelType w:val="hybridMultilevel"/>
    <w:tmpl w:val="FB5A61E4"/>
    <w:lvl w:ilvl="0" w:tplc="D58E3A2C">
      <w:start w:val="1"/>
      <w:numFmt w:val="bullet"/>
      <w:lvlText w:val="и"/>
      <w:lvlJc w:val="left"/>
    </w:lvl>
    <w:lvl w:ilvl="1" w:tplc="3D8A3216">
      <w:numFmt w:val="decimal"/>
      <w:lvlText w:val=""/>
      <w:lvlJc w:val="left"/>
    </w:lvl>
    <w:lvl w:ilvl="2" w:tplc="F34429D8">
      <w:numFmt w:val="decimal"/>
      <w:lvlText w:val=""/>
      <w:lvlJc w:val="left"/>
    </w:lvl>
    <w:lvl w:ilvl="3" w:tplc="8D24411C">
      <w:numFmt w:val="decimal"/>
      <w:lvlText w:val=""/>
      <w:lvlJc w:val="left"/>
    </w:lvl>
    <w:lvl w:ilvl="4" w:tplc="2F041BCA">
      <w:numFmt w:val="decimal"/>
      <w:lvlText w:val=""/>
      <w:lvlJc w:val="left"/>
    </w:lvl>
    <w:lvl w:ilvl="5" w:tplc="9D822BC0">
      <w:numFmt w:val="decimal"/>
      <w:lvlText w:val=""/>
      <w:lvlJc w:val="left"/>
    </w:lvl>
    <w:lvl w:ilvl="6" w:tplc="BA3C150E">
      <w:numFmt w:val="decimal"/>
      <w:lvlText w:val=""/>
      <w:lvlJc w:val="left"/>
    </w:lvl>
    <w:lvl w:ilvl="7" w:tplc="2A6A78CA">
      <w:numFmt w:val="decimal"/>
      <w:lvlText w:val=""/>
      <w:lvlJc w:val="left"/>
    </w:lvl>
    <w:lvl w:ilvl="8" w:tplc="672A2C74">
      <w:numFmt w:val="decimal"/>
      <w:lvlText w:val=""/>
      <w:lvlJc w:val="left"/>
    </w:lvl>
  </w:abstractNum>
  <w:abstractNum w:abstractNumId="3" w15:restartNumberingAfterBreak="0">
    <w:nsid w:val="00E453B3"/>
    <w:multiLevelType w:val="hybridMultilevel"/>
    <w:tmpl w:val="9E5A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6781C"/>
    <w:multiLevelType w:val="multilevel"/>
    <w:tmpl w:val="13D8ADA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5" w15:restartNumberingAfterBreak="0">
    <w:nsid w:val="0A4B0728"/>
    <w:multiLevelType w:val="hybridMultilevel"/>
    <w:tmpl w:val="556EAE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15:restartNumberingAfterBreak="0">
    <w:nsid w:val="260E2AB8"/>
    <w:multiLevelType w:val="multilevel"/>
    <w:tmpl w:val="E222F18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A1E97"/>
    <w:multiLevelType w:val="hybridMultilevel"/>
    <w:tmpl w:val="2D94017A"/>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F52F60"/>
    <w:multiLevelType w:val="hybridMultilevel"/>
    <w:tmpl w:val="40208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6161E8"/>
    <w:multiLevelType w:val="hybridMultilevel"/>
    <w:tmpl w:val="AA64660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 w15:restartNumberingAfterBreak="0">
    <w:nsid w:val="3DCD2031"/>
    <w:multiLevelType w:val="hybridMultilevel"/>
    <w:tmpl w:val="057CA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1E07B8"/>
    <w:multiLevelType w:val="hybridMultilevel"/>
    <w:tmpl w:val="0B46E2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AE1A8F"/>
    <w:multiLevelType w:val="hybridMultilevel"/>
    <w:tmpl w:val="23E427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4471724B"/>
    <w:multiLevelType w:val="hybridMultilevel"/>
    <w:tmpl w:val="F6B63E18"/>
    <w:lvl w:ilvl="0" w:tplc="77383E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4ECC318E"/>
    <w:multiLevelType w:val="multilevel"/>
    <w:tmpl w:val="BC6C1A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5FF59B1"/>
    <w:multiLevelType w:val="hybridMultilevel"/>
    <w:tmpl w:val="0D6EB6EE"/>
    <w:lvl w:ilvl="0" w:tplc="79DC6BC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1E06B9"/>
    <w:multiLevelType w:val="multilevel"/>
    <w:tmpl w:val="088C61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48154D"/>
    <w:multiLevelType w:val="hybridMultilevel"/>
    <w:tmpl w:val="AC02772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9" w15:restartNumberingAfterBreak="0">
    <w:nsid w:val="70E30EF6"/>
    <w:multiLevelType w:val="hybridMultilevel"/>
    <w:tmpl w:val="C8561C44"/>
    <w:lvl w:ilvl="0" w:tplc="C7580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D722B1"/>
    <w:multiLevelType w:val="hybridMultilevel"/>
    <w:tmpl w:val="E36A14DE"/>
    <w:lvl w:ilvl="0" w:tplc="76B6B8B0">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40F27E4"/>
    <w:multiLevelType w:val="hybridMultilevel"/>
    <w:tmpl w:val="FDBCCE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D445F"/>
    <w:multiLevelType w:val="multilevel"/>
    <w:tmpl w:val="3998F2C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7AB37ADC"/>
    <w:multiLevelType w:val="hybridMultilevel"/>
    <w:tmpl w:val="3998F2C2"/>
    <w:lvl w:ilvl="0" w:tplc="6BD432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7C7E34B4"/>
    <w:multiLevelType w:val="multilevel"/>
    <w:tmpl w:val="58E0F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0"/>
  </w:num>
  <w:num w:numId="3">
    <w:abstractNumId w:val="23"/>
  </w:num>
  <w:num w:numId="4">
    <w:abstractNumId w:val="22"/>
  </w:num>
  <w:num w:numId="5">
    <w:abstractNumId w:val="14"/>
  </w:num>
  <w:num w:numId="6">
    <w:abstractNumId w:val="4"/>
  </w:num>
  <w:num w:numId="7">
    <w:abstractNumId w:val="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6"/>
  </w:num>
  <w:num w:numId="14">
    <w:abstractNumId w:val="24"/>
  </w:num>
  <w:num w:numId="15">
    <w:abstractNumId w:val="11"/>
  </w:num>
  <w:num w:numId="16">
    <w:abstractNumId w:val="2"/>
  </w:num>
  <w:num w:numId="17">
    <w:abstractNumId w:val="18"/>
  </w:num>
  <w:num w:numId="18">
    <w:abstractNumId w:val="8"/>
  </w:num>
  <w:num w:numId="19">
    <w:abstractNumId w:val="9"/>
  </w:num>
  <w:num w:numId="20">
    <w:abstractNumId w:val="13"/>
  </w:num>
  <w:num w:numId="21">
    <w:abstractNumId w:val="3"/>
  </w:num>
  <w:num w:numId="22">
    <w:abstractNumId w:val="21"/>
  </w:num>
  <w:num w:numId="23">
    <w:abstractNumId w:val="17"/>
  </w:num>
  <w:num w:numId="24">
    <w:abstractNumId w:val="19"/>
  </w:num>
  <w:num w:numId="25">
    <w:abstractNumId w:val="15"/>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F5"/>
    <w:rsid w:val="000A3C4C"/>
    <w:rsid w:val="000C2FFE"/>
    <w:rsid w:val="001135F8"/>
    <w:rsid w:val="001B24B6"/>
    <w:rsid w:val="001C3F88"/>
    <w:rsid w:val="002035AB"/>
    <w:rsid w:val="0021535B"/>
    <w:rsid w:val="00331E46"/>
    <w:rsid w:val="003D0147"/>
    <w:rsid w:val="00420960"/>
    <w:rsid w:val="0045595B"/>
    <w:rsid w:val="004C1BAE"/>
    <w:rsid w:val="004C7313"/>
    <w:rsid w:val="00506885"/>
    <w:rsid w:val="00512345"/>
    <w:rsid w:val="005160C7"/>
    <w:rsid w:val="0052720F"/>
    <w:rsid w:val="005560CC"/>
    <w:rsid w:val="0058120B"/>
    <w:rsid w:val="005E70F5"/>
    <w:rsid w:val="0064778F"/>
    <w:rsid w:val="00701201"/>
    <w:rsid w:val="007C00F7"/>
    <w:rsid w:val="008762F5"/>
    <w:rsid w:val="008A2EB4"/>
    <w:rsid w:val="00957515"/>
    <w:rsid w:val="00A34583"/>
    <w:rsid w:val="00BA7857"/>
    <w:rsid w:val="00BD7453"/>
    <w:rsid w:val="00C31C38"/>
    <w:rsid w:val="00C37849"/>
    <w:rsid w:val="00C457F6"/>
    <w:rsid w:val="00C86A2F"/>
    <w:rsid w:val="00DB0D78"/>
    <w:rsid w:val="00FF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4A669-A8BD-4782-BE82-D02016D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7857"/>
    <w:pPr>
      <w:keepNext/>
      <w:spacing w:after="0" w:line="240" w:lineRule="auto"/>
      <w:outlineLvl w:val="0"/>
    </w:pPr>
    <w:rPr>
      <w:rFonts w:ascii="Times New Roman" w:eastAsia="Times New Roman" w:hAnsi="Times New Roman" w:cs="Times New Roman"/>
      <w:sz w:val="28"/>
      <w:szCs w:val="24"/>
      <w:lang w:val="x-none" w:eastAsia="x-none"/>
    </w:rPr>
  </w:style>
  <w:style w:type="paragraph" w:styleId="2">
    <w:name w:val="heading 2"/>
    <w:basedOn w:val="a"/>
    <w:next w:val="a"/>
    <w:link w:val="20"/>
    <w:unhideWhenUsed/>
    <w:qFormat/>
    <w:rsid w:val="00BA7857"/>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qFormat/>
    <w:rsid w:val="00BA7857"/>
    <w:pPr>
      <w:keepNext/>
      <w:numPr>
        <w:ilvl w:val="2"/>
        <w:numId w:val="7"/>
      </w:numPr>
      <w:tabs>
        <w:tab w:val="clear" w:pos="1440"/>
      </w:tabs>
      <w:spacing w:before="240" w:after="60" w:line="240" w:lineRule="auto"/>
      <w:ind w:left="0" w:firstLine="0"/>
      <w:outlineLvl w:val="2"/>
    </w:pPr>
    <w:rPr>
      <w:rFonts w:ascii="Cambria" w:eastAsia="Times New Roman" w:hAnsi="Cambria" w:cs="Times New Roman"/>
      <w:b/>
      <w:bCs/>
      <w:sz w:val="26"/>
      <w:szCs w:val="26"/>
      <w:lang w:val="x-none" w:eastAsia="x-none"/>
    </w:rPr>
  </w:style>
  <w:style w:type="paragraph" w:styleId="5">
    <w:name w:val="heading 5"/>
    <w:basedOn w:val="a"/>
    <w:next w:val="a"/>
    <w:link w:val="50"/>
    <w:uiPriority w:val="9"/>
    <w:qFormat/>
    <w:rsid w:val="00BA785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uiPriority w:val="9"/>
    <w:semiHidden/>
    <w:unhideWhenUsed/>
    <w:qFormat/>
    <w:rsid w:val="00BA7857"/>
    <w:pPr>
      <w:spacing w:before="240" w:after="60" w:line="240"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857"/>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BA785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BA7857"/>
    <w:rPr>
      <w:rFonts w:ascii="Cambria" w:eastAsia="Times New Roman" w:hAnsi="Cambria" w:cs="Times New Roman"/>
      <w:b/>
      <w:bCs/>
      <w:sz w:val="26"/>
      <w:szCs w:val="26"/>
      <w:lang w:val="x-none" w:eastAsia="x-none"/>
    </w:rPr>
  </w:style>
  <w:style w:type="character" w:customStyle="1" w:styleId="50">
    <w:name w:val="Заголовок 5 Знак"/>
    <w:basedOn w:val="a0"/>
    <w:link w:val="5"/>
    <w:uiPriority w:val="9"/>
    <w:rsid w:val="00BA7857"/>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uiPriority w:val="9"/>
    <w:semiHidden/>
    <w:rsid w:val="00BA7857"/>
    <w:rPr>
      <w:rFonts w:ascii="Cambria" w:eastAsia="Times New Roman" w:hAnsi="Cambria" w:cs="Times New Roman"/>
      <w:lang w:val="x-none" w:eastAsia="x-none"/>
    </w:rPr>
  </w:style>
  <w:style w:type="numbering" w:customStyle="1" w:styleId="11">
    <w:name w:val="Нет списка1"/>
    <w:next w:val="a2"/>
    <w:uiPriority w:val="99"/>
    <w:semiHidden/>
    <w:unhideWhenUsed/>
    <w:rsid w:val="00BA7857"/>
  </w:style>
  <w:style w:type="paragraph" w:styleId="a3">
    <w:name w:val="Balloon Text"/>
    <w:basedOn w:val="a"/>
    <w:link w:val="a4"/>
    <w:semiHidden/>
    <w:rsid w:val="00BA7857"/>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semiHidden/>
    <w:rsid w:val="00BA7857"/>
    <w:rPr>
      <w:rFonts w:ascii="Tahoma" w:eastAsia="Times New Roman" w:hAnsi="Tahoma" w:cs="Times New Roman"/>
      <w:sz w:val="16"/>
      <w:szCs w:val="16"/>
      <w:lang w:val="x-none" w:eastAsia="x-none"/>
    </w:rPr>
  </w:style>
  <w:style w:type="paragraph" w:styleId="a5">
    <w:name w:val="header"/>
    <w:basedOn w:val="a"/>
    <w:link w:val="a6"/>
    <w:rsid w:val="00BA785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BA7857"/>
    <w:rPr>
      <w:rFonts w:ascii="Times New Roman" w:eastAsia="Times New Roman" w:hAnsi="Times New Roman" w:cs="Times New Roman"/>
      <w:sz w:val="24"/>
      <w:szCs w:val="24"/>
      <w:lang w:val="x-none" w:eastAsia="x-none"/>
    </w:rPr>
  </w:style>
  <w:style w:type="character" w:styleId="a7">
    <w:name w:val="page number"/>
    <w:basedOn w:val="a0"/>
    <w:rsid w:val="00BA7857"/>
  </w:style>
  <w:style w:type="table" w:styleId="a8">
    <w:name w:val="Table Grid"/>
    <w:basedOn w:val="a1"/>
    <w:uiPriority w:val="59"/>
    <w:rsid w:val="00BA7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A7857"/>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A7857"/>
    <w:pPr>
      <w:spacing w:line="240" w:lineRule="exact"/>
    </w:pPr>
    <w:rPr>
      <w:rFonts w:ascii="Times New Roman" w:eastAsia="Times New Roman" w:hAnsi="Times New Roman" w:cs="Times New Roman"/>
      <w:sz w:val="20"/>
      <w:szCs w:val="20"/>
      <w:lang w:eastAsia="zh-CN"/>
    </w:rPr>
  </w:style>
  <w:style w:type="paragraph" w:styleId="a9">
    <w:name w:val="footnote text"/>
    <w:basedOn w:val="a"/>
    <w:link w:val="aa"/>
    <w:rsid w:val="00BA7857"/>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link w:val="a9"/>
    <w:rsid w:val="00BA7857"/>
    <w:rPr>
      <w:rFonts w:ascii="Times New Roman" w:eastAsia="Times New Roman" w:hAnsi="Times New Roman" w:cs="Times New Roman"/>
      <w:sz w:val="20"/>
      <w:szCs w:val="20"/>
      <w:lang w:val="x-none" w:eastAsia="x-none"/>
    </w:rPr>
  </w:style>
  <w:style w:type="character" w:styleId="ab">
    <w:name w:val="footnote reference"/>
    <w:rsid w:val="00BA7857"/>
    <w:rPr>
      <w:rFonts w:cs="Times New Roman"/>
      <w:vertAlign w:val="superscript"/>
    </w:rPr>
  </w:style>
  <w:style w:type="paragraph" w:styleId="ac">
    <w:name w:val="List Paragraph"/>
    <w:basedOn w:val="a"/>
    <w:uiPriority w:val="34"/>
    <w:qFormat/>
    <w:rsid w:val="00BA7857"/>
    <w:pPr>
      <w:spacing w:after="200" w:line="276" w:lineRule="auto"/>
      <w:ind w:left="720"/>
      <w:contextualSpacing/>
    </w:pPr>
    <w:rPr>
      <w:rFonts w:ascii="Calibri" w:eastAsia="Times New Roman" w:hAnsi="Calibri" w:cs="Times New Roman"/>
    </w:rPr>
  </w:style>
  <w:style w:type="character" w:styleId="ad">
    <w:name w:val="annotation reference"/>
    <w:uiPriority w:val="99"/>
    <w:unhideWhenUsed/>
    <w:rsid w:val="00BA7857"/>
    <w:rPr>
      <w:sz w:val="16"/>
      <w:szCs w:val="16"/>
    </w:rPr>
  </w:style>
  <w:style w:type="paragraph" w:styleId="ae">
    <w:name w:val="annotation text"/>
    <w:basedOn w:val="a"/>
    <w:link w:val="af"/>
    <w:uiPriority w:val="99"/>
    <w:unhideWhenUsed/>
    <w:rsid w:val="00BA7857"/>
    <w:pPr>
      <w:spacing w:after="200" w:line="240" w:lineRule="auto"/>
    </w:pPr>
    <w:rPr>
      <w:rFonts w:ascii="Calibri" w:eastAsia="Times New Roman" w:hAnsi="Calibri" w:cs="Times New Roman"/>
      <w:sz w:val="20"/>
      <w:szCs w:val="20"/>
      <w:lang w:val="x-none" w:eastAsia="x-none"/>
    </w:rPr>
  </w:style>
  <w:style w:type="character" w:customStyle="1" w:styleId="af">
    <w:name w:val="Текст примечания Знак"/>
    <w:basedOn w:val="a0"/>
    <w:link w:val="ae"/>
    <w:uiPriority w:val="99"/>
    <w:rsid w:val="00BA7857"/>
    <w:rPr>
      <w:rFonts w:ascii="Calibri" w:eastAsia="Times New Roman" w:hAnsi="Calibri" w:cs="Times New Roman"/>
      <w:sz w:val="20"/>
      <w:szCs w:val="20"/>
      <w:lang w:val="x-none" w:eastAsia="x-none"/>
    </w:rPr>
  </w:style>
  <w:style w:type="paragraph" w:styleId="af0">
    <w:name w:val="annotation subject"/>
    <w:basedOn w:val="ae"/>
    <w:next w:val="ae"/>
    <w:link w:val="af1"/>
    <w:uiPriority w:val="99"/>
    <w:unhideWhenUsed/>
    <w:rsid w:val="00BA7857"/>
    <w:rPr>
      <w:b/>
      <w:bCs/>
    </w:rPr>
  </w:style>
  <w:style w:type="character" w:customStyle="1" w:styleId="af1">
    <w:name w:val="Тема примечания Знак"/>
    <w:basedOn w:val="af"/>
    <w:link w:val="af0"/>
    <w:uiPriority w:val="99"/>
    <w:rsid w:val="00BA7857"/>
    <w:rPr>
      <w:rFonts w:ascii="Calibri" w:eastAsia="Times New Roman" w:hAnsi="Calibri" w:cs="Times New Roman"/>
      <w:b/>
      <w:bCs/>
      <w:sz w:val="20"/>
      <w:szCs w:val="20"/>
      <w:lang w:val="x-none" w:eastAsia="x-none"/>
    </w:rPr>
  </w:style>
  <w:style w:type="paragraph" w:customStyle="1" w:styleId="12">
    <w:name w:val="обычный_1 Знак Знак Знак Знак Знак Знак Знак Знак Знак"/>
    <w:basedOn w:val="a"/>
    <w:rsid w:val="00BA7857"/>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Plain Text"/>
    <w:basedOn w:val="a"/>
    <w:link w:val="af3"/>
    <w:rsid w:val="00BA7857"/>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rsid w:val="00BA7857"/>
    <w:rPr>
      <w:rFonts w:ascii="Courier New" w:eastAsia="Times New Roman" w:hAnsi="Courier New" w:cs="Times New Roman"/>
      <w:sz w:val="20"/>
      <w:szCs w:val="20"/>
      <w:lang w:val="x-none" w:eastAsia="x-none"/>
    </w:rPr>
  </w:style>
  <w:style w:type="paragraph" w:styleId="af4">
    <w:name w:val="footer"/>
    <w:basedOn w:val="a"/>
    <w:link w:val="af5"/>
    <w:unhideWhenUsed/>
    <w:rsid w:val="00BA785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5">
    <w:name w:val="Нижний колонтитул Знак"/>
    <w:basedOn w:val="a0"/>
    <w:link w:val="af4"/>
    <w:rsid w:val="00BA7857"/>
    <w:rPr>
      <w:rFonts w:ascii="Calibri" w:eastAsia="Times New Roman" w:hAnsi="Calibri" w:cs="Times New Roman"/>
      <w:sz w:val="20"/>
      <w:szCs w:val="20"/>
      <w:lang w:val="x-none" w:eastAsia="x-none"/>
    </w:rPr>
  </w:style>
  <w:style w:type="paragraph" w:customStyle="1" w:styleId="13">
    <w:name w:val="Знак1"/>
    <w:basedOn w:val="a"/>
    <w:next w:val="2"/>
    <w:autoRedefine/>
    <w:rsid w:val="00BA7857"/>
    <w:pPr>
      <w:spacing w:line="240" w:lineRule="exact"/>
    </w:pPr>
    <w:rPr>
      <w:rFonts w:ascii="Times New Roman" w:eastAsia="Times New Roman" w:hAnsi="Times New Roman" w:cs="Times New Roman"/>
      <w:sz w:val="24"/>
      <w:szCs w:val="20"/>
      <w:lang w:val="en-US"/>
    </w:rPr>
  </w:style>
  <w:style w:type="paragraph" w:styleId="af6">
    <w:name w:val="Normal (Web)"/>
    <w:basedOn w:val="a"/>
    <w:unhideWhenUsed/>
    <w:rsid w:val="00BA7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Title"/>
    <w:basedOn w:val="a"/>
    <w:link w:val="af8"/>
    <w:qFormat/>
    <w:rsid w:val="00BA7857"/>
    <w:pPr>
      <w:spacing w:after="0" w:line="240" w:lineRule="auto"/>
      <w:jc w:val="center"/>
    </w:pPr>
    <w:rPr>
      <w:rFonts w:ascii="Times New Roman" w:eastAsia="Times New Roman" w:hAnsi="Times New Roman" w:cs="Times New Roman"/>
      <w:b/>
      <w:bCs/>
      <w:sz w:val="28"/>
      <w:szCs w:val="40"/>
      <w:lang w:val="x-none" w:eastAsia="x-none"/>
    </w:rPr>
  </w:style>
  <w:style w:type="character" w:customStyle="1" w:styleId="af8">
    <w:name w:val="Название Знак"/>
    <w:basedOn w:val="a0"/>
    <w:link w:val="af7"/>
    <w:rsid w:val="00BA7857"/>
    <w:rPr>
      <w:rFonts w:ascii="Times New Roman" w:eastAsia="Times New Roman" w:hAnsi="Times New Roman" w:cs="Times New Roman"/>
      <w:b/>
      <w:bCs/>
      <w:sz w:val="28"/>
      <w:szCs w:val="40"/>
      <w:lang w:val="x-none" w:eastAsia="x-none"/>
    </w:rPr>
  </w:style>
  <w:style w:type="paragraph" w:styleId="af9">
    <w:name w:val="Subtitle"/>
    <w:basedOn w:val="a"/>
    <w:link w:val="afa"/>
    <w:qFormat/>
    <w:rsid w:val="00BA7857"/>
    <w:pPr>
      <w:spacing w:after="0" w:line="240" w:lineRule="auto"/>
      <w:jc w:val="center"/>
    </w:pPr>
    <w:rPr>
      <w:rFonts w:ascii="Times New Roman" w:eastAsia="Times New Roman" w:hAnsi="Times New Roman" w:cs="Times New Roman"/>
      <w:b/>
      <w:bCs/>
      <w:sz w:val="36"/>
      <w:szCs w:val="40"/>
      <w:lang w:val="x-none" w:eastAsia="x-none"/>
    </w:rPr>
  </w:style>
  <w:style w:type="character" w:customStyle="1" w:styleId="afa">
    <w:name w:val="Подзаголовок Знак"/>
    <w:basedOn w:val="a0"/>
    <w:link w:val="af9"/>
    <w:rsid w:val="00BA7857"/>
    <w:rPr>
      <w:rFonts w:ascii="Times New Roman" w:eastAsia="Times New Roman" w:hAnsi="Times New Roman" w:cs="Times New Roman"/>
      <w:b/>
      <w:bCs/>
      <w:sz w:val="36"/>
      <w:szCs w:val="40"/>
      <w:lang w:val="x-none" w:eastAsia="x-none"/>
    </w:rPr>
  </w:style>
  <w:style w:type="paragraph" w:styleId="afb">
    <w:name w:val="Body Text Indent"/>
    <w:basedOn w:val="a"/>
    <w:link w:val="afc"/>
    <w:rsid w:val="00BA7857"/>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c">
    <w:name w:val="Основной текст с отступом Знак"/>
    <w:basedOn w:val="a0"/>
    <w:link w:val="afb"/>
    <w:rsid w:val="00BA7857"/>
    <w:rPr>
      <w:rFonts w:ascii="Times New Roman" w:eastAsia="Times New Roman" w:hAnsi="Times New Roman" w:cs="Times New Roman"/>
      <w:sz w:val="28"/>
      <w:szCs w:val="20"/>
      <w:lang w:val="x-none" w:eastAsia="x-none"/>
    </w:rPr>
  </w:style>
  <w:style w:type="character" w:styleId="afd">
    <w:name w:val="Hyperlink"/>
    <w:rsid w:val="00BA7857"/>
    <w:rPr>
      <w:color w:val="0000FF"/>
      <w:u w:val="single"/>
    </w:rPr>
  </w:style>
  <w:style w:type="paragraph" w:customStyle="1" w:styleId="afe">
    <w:name w:val="Знак Знак Знак Знак Знак Знак Знак Знак Знак Знак Знак Знак Знак Знак Знак Знак"/>
    <w:basedOn w:val="a"/>
    <w:rsid w:val="00BA7857"/>
    <w:pPr>
      <w:spacing w:line="240" w:lineRule="exact"/>
    </w:pPr>
    <w:rPr>
      <w:rFonts w:ascii="Times New Roman" w:eastAsia="Calibri" w:hAnsi="Times New Roman" w:cs="Times New Roman"/>
      <w:sz w:val="20"/>
      <w:szCs w:val="20"/>
      <w:lang w:eastAsia="zh-CN"/>
    </w:rPr>
  </w:style>
  <w:style w:type="paragraph" w:customStyle="1" w:styleId="14">
    <w:name w:val="Без интервала1"/>
    <w:rsid w:val="00BA7857"/>
    <w:pPr>
      <w:spacing w:after="0" w:line="240" w:lineRule="auto"/>
    </w:pPr>
    <w:rPr>
      <w:rFonts w:ascii="Calibri" w:eastAsia="Times New Roman" w:hAnsi="Calibri" w:cs="Calibri"/>
      <w:lang w:eastAsia="ru-RU"/>
    </w:rPr>
  </w:style>
  <w:style w:type="paragraph" w:customStyle="1" w:styleId="ConsPlusTitle">
    <w:name w:val="ConsPlusTitle"/>
    <w:rsid w:val="00BA78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
    <w:name w:val="Body Text"/>
    <w:basedOn w:val="a"/>
    <w:link w:val="aff0"/>
    <w:rsid w:val="00BA7857"/>
    <w:pPr>
      <w:spacing w:after="120" w:line="240" w:lineRule="auto"/>
    </w:pPr>
    <w:rPr>
      <w:rFonts w:ascii="Times New Roman" w:eastAsia="Times New Roman" w:hAnsi="Times New Roman" w:cs="Times New Roman"/>
      <w:sz w:val="24"/>
      <w:szCs w:val="24"/>
      <w:lang w:val="x-none" w:eastAsia="x-none"/>
    </w:rPr>
  </w:style>
  <w:style w:type="character" w:customStyle="1" w:styleId="aff0">
    <w:name w:val="Основной текст Знак"/>
    <w:basedOn w:val="a0"/>
    <w:link w:val="aff"/>
    <w:rsid w:val="00BA7857"/>
    <w:rPr>
      <w:rFonts w:ascii="Times New Roman" w:eastAsia="Times New Roman" w:hAnsi="Times New Roman" w:cs="Times New Roman"/>
      <w:sz w:val="24"/>
      <w:szCs w:val="24"/>
      <w:lang w:val="x-none" w:eastAsia="x-none"/>
    </w:rPr>
  </w:style>
  <w:style w:type="paragraph" w:styleId="21">
    <w:name w:val="List 2"/>
    <w:basedOn w:val="a"/>
    <w:rsid w:val="00BA7857"/>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f1">
    <w:name w:val="Знак"/>
    <w:basedOn w:val="a"/>
    <w:next w:val="2"/>
    <w:autoRedefine/>
    <w:rsid w:val="00BA7857"/>
    <w:pPr>
      <w:spacing w:line="240" w:lineRule="exact"/>
    </w:pPr>
    <w:rPr>
      <w:rFonts w:ascii="Times New Roman" w:eastAsia="Times New Roman" w:hAnsi="Times New Roman" w:cs="Times New Roman"/>
      <w:sz w:val="20"/>
      <w:szCs w:val="20"/>
      <w:lang w:val="en-US"/>
    </w:rPr>
  </w:style>
  <w:style w:type="character" w:customStyle="1" w:styleId="15">
    <w:name w:val="Основной текст Знак1"/>
    <w:rsid w:val="00BA7857"/>
  </w:style>
  <w:style w:type="character" w:customStyle="1" w:styleId="16">
    <w:name w:val="Основной текст с отступом Знак1"/>
    <w:rsid w:val="00BA7857"/>
  </w:style>
  <w:style w:type="paragraph" w:styleId="22">
    <w:name w:val="Body Text 2"/>
    <w:basedOn w:val="a"/>
    <w:link w:val="23"/>
    <w:rsid w:val="00BA7857"/>
    <w:pPr>
      <w:spacing w:after="120" w:line="480" w:lineRule="auto"/>
    </w:pPr>
    <w:rPr>
      <w:rFonts w:ascii="Times New Roman" w:eastAsia="Times New Roman" w:hAnsi="Times New Roman" w:cs="Times New Roman"/>
      <w:sz w:val="20"/>
      <w:szCs w:val="20"/>
      <w:lang w:val="x-none" w:eastAsia="x-none"/>
    </w:rPr>
  </w:style>
  <w:style w:type="character" w:customStyle="1" w:styleId="23">
    <w:name w:val="Основной текст 2 Знак"/>
    <w:basedOn w:val="a0"/>
    <w:link w:val="22"/>
    <w:rsid w:val="00BA7857"/>
    <w:rPr>
      <w:rFonts w:ascii="Times New Roman" w:eastAsia="Times New Roman" w:hAnsi="Times New Roman" w:cs="Times New Roman"/>
      <w:sz w:val="20"/>
      <w:szCs w:val="20"/>
      <w:lang w:val="x-none" w:eastAsia="x-none"/>
    </w:rPr>
  </w:style>
  <w:style w:type="character" w:customStyle="1" w:styleId="100">
    <w:name w:val="Знак Знак10"/>
    <w:rsid w:val="00BA7857"/>
    <w:rPr>
      <w:rFonts w:ascii="Times New Roman" w:eastAsia="Times New Roman" w:hAnsi="Times New Roman" w:cs="Times New Roman"/>
      <w:b/>
      <w:sz w:val="28"/>
      <w:szCs w:val="20"/>
      <w:lang w:eastAsia="ru-RU"/>
    </w:rPr>
  </w:style>
  <w:style w:type="paragraph" w:customStyle="1" w:styleId="ConsPlusCell">
    <w:name w:val="ConsPlusCell"/>
    <w:rsid w:val="00BA7857"/>
    <w:pPr>
      <w:autoSpaceDE w:val="0"/>
      <w:autoSpaceDN w:val="0"/>
      <w:adjustRightInd w:val="0"/>
      <w:spacing w:after="0" w:line="240" w:lineRule="auto"/>
    </w:pPr>
    <w:rPr>
      <w:rFonts w:ascii="Times New Roman" w:eastAsia="Calibri" w:hAnsi="Times New Roman" w:cs="Times New Roman"/>
      <w:sz w:val="28"/>
      <w:szCs w:val="28"/>
    </w:rPr>
  </w:style>
  <w:style w:type="paragraph" w:styleId="31">
    <w:name w:val="Body Text Indent 3"/>
    <w:basedOn w:val="a"/>
    <w:link w:val="32"/>
    <w:uiPriority w:val="99"/>
    <w:rsid w:val="00BA785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BA7857"/>
    <w:rPr>
      <w:rFonts w:ascii="Times New Roman" w:eastAsia="Times New Roman" w:hAnsi="Times New Roman" w:cs="Times New Roman"/>
      <w:sz w:val="16"/>
      <w:szCs w:val="16"/>
      <w:lang w:val="x-none" w:eastAsia="x-none"/>
    </w:rPr>
  </w:style>
  <w:style w:type="paragraph" w:customStyle="1" w:styleId="aff2">
    <w:name w:val="Знак Знак Знак Знак Знак Знак Знак"/>
    <w:basedOn w:val="a"/>
    <w:rsid w:val="00BA7857"/>
    <w:pPr>
      <w:spacing w:line="240" w:lineRule="exact"/>
    </w:pPr>
    <w:rPr>
      <w:rFonts w:ascii="Verdana" w:eastAsia="Times New Roman" w:hAnsi="Verdana" w:cs="Verdana"/>
      <w:sz w:val="24"/>
      <w:szCs w:val="24"/>
      <w:lang w:val="en-US"/>
    </w:rPr>
  </w:style>
  <w:style w:type="paragraph" w:customStyle="1" w:styleId="aff3">
    <w:name w:val="Знак Знак Знак Знак"/>
    <w:basedOn w:val="a"/>
    <w:rsid w:val="00BA7857"/>
    <w:pPr>
      <w:spacing w:line="240" w:lineRule="exact"/>
    </w:pPr>
    <w:rPr>
      <w:rFonts w:ascii="Verdana" w:eastAsia="Times New Roman" w:hAnsi="Verdana" w:cs="Verdana"/>
      <w:sz w:val="24"/>
      <w:szCs w:val="24"/>
      <w:lang w:val="en-US"/>
    </w:rPr>
  </w:style>
  <w:style w:type="paragraph" w:customStyle="1" w:styleId="310">
    <w:name w:val="Основной текст с отступом 31"/>
    <w:basedOn w:val="a"/>
    <w:rsid w:val="00BA78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rsid w:val="00BA7857"/>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rsid w:val="00BA7857"/>
  </w:style>
  <w:style w:type="character" w:customStyle="1" w:styleId="aff4">
    <w:name w:val="Символ сноски"/>
    <w:rsid w:val="00BA7857"/>
    <w:rPr>
      <w:vertAlign w:val="superscript"/>
    </w:rPr>
  </w:style>
  <w:style w:type="paragraph" w:customStyle="1" w:styleId="24">
    <w:name w:val="Без интервала2"/>
    <w:rsid w:val="00BA7857"/>
    <w:pPr>
      <w:spacing w:after="0" w:line="240" w:lineRule="auto"/>
    </w:pPr>
    <w:rPr>
      <w:rFonts w:ascii="Calibri" w:eastAsia="Times New Roman" w:hAnsi="Calibri" w:cs="Calibri"/>
      <w:lang w:eastAsia="ru-RU"/>
    </w:rPr>
  </w:style>
  <w:style w:type="paragraph" w:customStyle="1" w:styleId="320">
    <w:name w:val="Основной текст с отступом 32"/>
    <w:basedOn w:val="a"/>
    <w:rsid w:val="00BA78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BA7857"/>
    <w:rPr>
      <w:rFonts w:ascii="Arial" w:eastAsia="Calibri" w:hAnsi="Arial" w:cs="Times New Roman"/>
      <w:sz w:val="28"/>
      <w:szCs w:val="28"/>
      <w:lang w:eastAsia="ru-RU"/>
    </w:rPr>
  </w:style>
  <w:style w:type="paragraph" w:styleId="25">
    <w:name w:val="Body Text Indent 2"/>
    <w:basedOn w:val="a"/>
    <w:link w:val="26"/>
    <w:uiPriority w:val="99"/>
    <w:unhideWhenUsed/>
    <w:rsid w:val="00BA7857"/>
    <w:pPr>
      <w:spacing w:after="120" w:line="480" w:lineRule="auto"/>
      <w:ind w:left="283"/>
    </w:pPr>
    <w:rPr>
      <w:rFonts w:ascii="Calibri" w:eastAsia="Times New Roman" w:hAnsi="Calibri" w:cs="Times New Roman"/>
      <w:lang w:val="x-none"/>
    </w:rPr>
  </w:style>
  <w:style w:type="character" w:customStyle="1" w:styleId="26">
    <w:name w:val="Основной текст с отступом 2 Знак"/>
    <w:basedOn w:val="a0"/>
    <w:link w:val="25"/>
    <w:uiPriority w:val="99"/>
    <w:rsid w:val="00BA7857"/>
    <w:rPr>
      <w:rFonts w:ascii="Calibri" w:eastAsia="Times New Roman" w:hAnsi="Calibri" w:cs="Times New Roman"/>
      <w:lang w:val="x-none"/>
    </w:rPr>
  </w:style>
  <w:style w:type="character" w:customStyle="1" w:styleId="FontStyle64">
    <w:name w:val="Font Style64"/>
    <w:rsid w:val="00BA7857"/>
    <w:rPr>
      <w:rFonts w:ascii="Times New Roman" w:hAnsi="Times New Roman" w:cs="Times New Roman"/>
      <w:color w:val="000000"/>
      <w:sz w:val="24"/>
      <w:szCs w:val="24"/>
    </w:rPr>
  </w:style>
  <w:style w:type="numbering" w:customStyle="1" w:styleId="110">
    <w:name w:val="Нет списка11"/>
    <w:next w:val="a2"/>
    <w:semiHidden/>
    <w:unhideWhenUsed/>
    <w:rsid w:val="00BA7857"/>
  </w:style>
  <w:style w:type="paragraph" w:customStyle="1" w:styleId="27">
    <w:name w:val="Стиль2"/>
    <w:basedOn w:val="a"/>
    <w:rsid w:val="00BA7857"/>
    <w:pPr>
      <w:spacing w:after="200" w:line="276" w:lineRule="auto"/>
      <w:jc w:val="right"/>
    </w:pPr>
    <w:rPr>
      <w:rFonts w:ascii="Calibri" w:eastAsia="Calibri" w:hAnsi="Calibri" w:cs="Times New Roman"/>
      <w:b/>
      <w:sz w:val="28"/>
      <w:szCs w:val="28"/>
    </w:rPr>
  </w:style>
  <w:style w:type="character" w:customStyle="1" w:styleId="311">
    <w:name w:val="Основной текст с отступом 3 Знак1"/>
    <w:uiPriority w:val="99"/>
    <w:semiHidden/>
    <w:rsid w:val="00BA7857"/>
    <w:rPr>
      <w:rFonts w:ascii="Calibri" w:eastAsia="Calibri" w:hAnsi="Calibri"/>
      <w:sz w:val="16"/>
      <w:szCs w:val="16"/>
      <w:lang w:eastAsia="en-US"/>
    </w:rPr>
  </w:style>
  <w:style w:type="character" w:styleId="aff5">
    <w:name w:val="Strong"/>
    <w:qFormat/>
    <w:rsid w:val="00BA7857"/>
    <w:rPr>
      <w:b/>
      <w:bCs/>
    </w:rPr>
  </w:style>
  <w:style w:type="paragraph" w:styleId="aff6">
    <w:name w:val="No Spacing"/>
    <w:qFormat/>
    <w:rsid w:val="00BA7857"/>
    <w:pPr>
      <w:spacing w:after="0" w:line="240" w:lineRule="auto"/>
    </w:pPr>
    <w:rPr>
      <w:rFonts w:ascii="Calibri" w:eastAsia="Calibri" w:hAnsi="Calibri" w:cs="Times New Roman"/>
    </w:rPr>
  </w:style>
  <w:style w:type="numbering" w:customStyle="1" w:styleId="28">
    <w:name w:val="Нет списка2"/>
    <w:next w:val="a2"/>
    <w:semiHidden/>
    <w:unhideWhenUsed/>
    <w:rsid w:val="00BA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menki.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25</Pages>
  <Words>7386</Words>
  <Characters>42104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2021-11-12T08:19:00Z</dcterms:created>
  <dcterms:modified xsi:type="dcterms:W3CDTF">2022-10-07T08:03:00Z</dcterms:modified>
</cp:coreProperties>
</file>