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 xml:space="preserve">СОВЕТ ДЕПУТАТОВ </w:t>
      </w:r>
    </w:p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 xml:space="preserve">ВНУТРИГОРОДСКОГО МУНИЦИПАЛЬНОГО ОБРАЗОВАНИЯ -  </w:t>
      </w:r>
    </w:p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>МУНИЦИПАЛЬНОГО ОКРУГА РАМЕНКИ</w:t>
      </w:r>
    </w:p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 xml:space="preserve"> В ГОРОДЕ МОСКВЕ </w:t>
      </w:r>
    </w:p>
    <w:p w:rsidR="0025316B" w:rsidRDefault="0025316B" w:rsidP="0025316B">
      <w:pPr>
        <w:ind w:right="-142"/>
        <w:rPr>
          <w:b/>
        </w:rPr>
      </w:pPr>
    </w:p>
    <w:p w:rsidR="0025316B" w:rsidRDefault="0025316B" w:rsidP="0025316B">
      <w:pPr>
        <w:ind w:right="-142"/>
        <w:jc w:val="center"/>
        <w:rPr>
          <w:b/>
        </w:rPr>
      </w:pPr>
      <w:r>
        <w:rPr>
          <w:b/>
        </w:rPr>
        <w:t xml:space="preserve">РЕШЕНИЕ </w:t>
      </w:r>
    </w:p>
    <w:p w:rsidR="004742A7" w:rsidRPr="004742A7" w:rsidRDefault="004742A7" w:rsidP="004742A7">
      <w:pPr>
        <w:ind w:right="-140"/>
        <w:jc w:val="both"/>
        <w:rPr>
          <w:b/>
        </w:rPr>
      </w:pPr>
    </w:p>
    <w:p w:rsidR="004742A7" w:rsidRPr="004742A7" w:rsidRDefault="004742A7" w:rsidP="004742A7">
      <w:pPr>
        <w:ind w:right="-140"/>
        <w:jc w:val="both"/>
        <w:rPr>
          <w:b/>
        </w:rPr>
      </w:pPr>
    </w:p>
    <w:p w:rsidR="004742A7" w:rsidRPr="004742A7" w:rsidRDefault="004742A7" w:rsidP="004742A7">
      <w:pPr>
        <w:ind w:right="-140"/>
        <w:jc w:val="both"/>
        <w:rPr>
          <w:b/>
          <w:sz w:val="10"/>
          <w:szCs w:val="10"/>
        </w:rPr>
      </w:pPr>
    </w:p>
    <w:p w:rsidR="00B7647B" w:rsidRPr="004742A7" w:rsidRDefault="009468D9" w:rsidP="009468D9">
      <w:pPr>
        <w:ind w:right="4393"/>
        <w:jc w:val="both"/>
        <w:rPr>
          <w:b/>
        </w:rPr>
      </w:pPr>
      <w:r w:rsidRPr="009468D9">
        <w:rPr>
          <w:b/>
        </w:rPr>
        <w:t>Об утверждении предельного размера стоимости движимых вещей и иного имущества, подлежащего включению в реестр муниципального имущества</w:t>
      </w:r>
      <w:r w:rsidR="00EF3FD4" w:rsidRPr="004742A7">
        <w:rPr>
          <w:b/>
        </w:rPr>
        <w:t xml:space="preserve"> внутригородского муниципального образования – муниципального округа Раменки в городе Москве</w:t>
      </w:r>
    </w:p>
    <w:p w:rsidR="007866CA" w:rsidRPr="004742A7" w:rsidRDefault="007866CA" w:rsidP="004742A7">
      <w:pPr>
        <w:shd w:val="clear" w:color="auto" w:fill="FFFFFF"/>
        <w:ind w:right="-140" w:firstLine="567"/>
        <w:jc w:val="both"/>
        <w:textAlignment w:val="baseline"/>
        <w:rPr>
          <w:b/>
          <w:spacing w:val="1"/>
          <w:sz w:val="36"/>
          <w:szCs w:val="36"/>
        </w:rPr>
      </w:pPr>
    </w:p>
    <w:p w:rsidR="007866CA" w:rsidRPr="004742A7" w:rsidRDefault="009468D9" w:rsidP="004742A7">
      <w:pPr>
        <w:pStyle w:val="ConsPlusNormal"/>
        <w:spacing w:after="120"/>
        <w:ind w:right="-284" w:firstLine="567"/>
        <w:jc w:val="both"/>
        <w:rPr>
          <w:sz w:val="24"/>
          <w:szCs w:val="24"/>
        </w:rPr>
      </w:pPr>
      <w:r w:rsidRPr="009468D9">
        <w:rPr>
          <w:sz w:val="24"/>
          <w:szCs w:val="24"/>
        </w:rPr>
        <w:t>В соответствии со ст</w:t>
      </w:r>
      <w:r>
        <w:rPr>
          <w:sz w:val="24"/>
          <w:szCs w:val="24"/>
        </w:rPr>
        <w:t>атьей</w:t>
      </w:r>
      <w:r w:rsidRPr="009468D9">
        <w:rPr>
          <w:sz w:val="24"/>
          <w:szCs w:val="24"/>
        </w:rPr>
        <w:t xml:space="preserve"> 215 Гражданского кодекса Российской Федерации, ст</w:t>
      </w:r>
      <w:r>
        <w:rPr>
          <w:sz w:val="24"/>
          <w:szCs w:val="24"/>
        </w:rPr>
        <w:t>атьей</w:t>
      </w:r>
      <w:r w:rsidRPr="009468D9">
        <w:rPr>
          <w:sz w:val="24"/>
          <w:szCs w:val="24"/>
        </w:rPr>
        <w:t xml:space="preserve"> </w:t>
      </w:r>
      <w:r>
        <w:rPr>
          <w:sz w:val="24"/>
          <w:szCs w:val="24"/>
        </w:rPr>
        <w:t>87</w:t>
      </w:r>
      <w:r w:rsidRPr="009468D9">
        <w:rPr>
          <w:sz w:val="24"/>
          <w:szCs w:val="24"/>
        </w:rPr>
        <w:t xml:space="preserve"> Федерального закона от 20 марта 2025 г. </w:t>
      </w:r>
      <w:r>
        <w:rPr>
          <w:sz w:val="24"/>
          <w:szCs w:val="24"/>
        </w:rPr>
        <w:t>№</w:t>
      </w:r>
      <w:r w:rsidRPr="009468D9">
        <w:rPr>
          <w:sz w:val="24"/>
          <w:szCs w:val="24"/>
        </w:rPr>
        <w:t xml:space="preserve"> 33-ФЗ "Об общих принципах организации местного самоуправления в единой системе публичной власти", ст</w:t>
      </w:r>
      <w:r>
        <w:rPr>
          <w:sz w:val="24"/>
          <w:szCs w:val="24"/>
        </w:rPr>
        <w:t>атьей</w:t>
      </w:r>
      <w:r w:rsidRPr="009468D9">
        <w:rPr>
          <w:sz w:val="24"/>
          <w:szCs w:val="24"/>
        </w:rPr>
        <w:t xml:space="preserve"> 2</w:t>
      </w:r>
      <w:r>
        <w:rPr>
          <w:sz w:val="24"/>
          <w:szCs w:val="24"/>
        </w:rPr>
        <w:t>3</w:t>
      </w:r>
      <w:r w:rsidRPr="009468D9">
        <w:rPr>
          <w:sz w:val="24"/>
          <w:szCs w:val="24"/>
        </w:rPr>
        <w:t xml:space="preserve"> Закона города Москвы от 6 ноября 2002 года № 56 «Об организации местного самоуправления в городе Москве», </w:t>
      </w:r>
      <w:r>
        <w:rPr>
          <w:sz w:val="24"/>
          <w:szCs w:val="24"/>
        </w:rPr>
        <w:t>П</w:t>
      </w:r>
      <w:r w:rsidRPr="009468D9">
        <w:rPr>
          <w:sz w:val="24"/>
          <w:szCs w:val="24"/>
        </w:rPr>
        <w:t>риказом Министерства финансов Российской Федерации от 10 октября 2023 года № 163н «Об утверждении Порядка ведения органами местного самоуправления реестров муниципального имущества»,</w:t>
      </w:r>
      <w:r w:rsidRPr="009468D9">
        <w:t xml:space="preserve"> </w:t>
      </w:r>
      <w:r w:rsidRPr="009468D9">
        <w:rPr>
          <w:sz w:val="24"/>
          <w:szCs w:val="24"/>
        </w:rPr>
        <w:t>Уставом</w:t>
      </w:r>
      <w:r w:rsidRPr="009468D9">
        <w:t xml:space="preserve"> </w:t>
      </w:r>
      <w:r w:rsidRPr="009468D9">
        <w:rPr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  <w:r>
        <w:rPr>
          <w:sz w:val="24"/>
          <w:szCs w:val="24"/>
        </w:rPr>
        <w:t xml:space="preserve">, </w:t>
      </w:r>
      <w:r w:rsidR="007866CA" w:rsidRPr="004742A7">
        <w:rPr>
          <w:b/>
          <w:sz w:val="24"/>
          <w:szCs w:val="24"/>
        </w:rPr>
        <w:t xml:space="preserve">Совет депутатов </w:t>
      </w:r>
      <w:r w:rsidR="00306DC7" w:rsidRPr="004742A7">
        <w:rPr>
          <w:b/>
          <w:bCs/>
          <w:sz w:val="24"/>
          <w:szCs w:val="24"/>
        </w:rPr>
        <w:t xml:space="preserve">внутригородского муниципального образования – </w:t>
      </w:r>
      <w:r w:rsidR="00306DC7" w:rsidRPr="004742A7">
        <w:rPr>
          <w:rFonts w:eastAsia="Calibri"/>
          <w:b/>
          <w:bCs/>
          <w:iCs/>
          <w:sz w:val="24"/>
          <w:szCs w:val="24"/>
        </w:rPr>
        <w:t>муниципального округа</w:t>
      </w:r>
      <w:r w:rsidR="00306DC7" w:rsidRPr="004742A7">
        <w:rPr>
          <w:rFonts w:eastAsia="Calibri"/>
          <w:b/>
          <w:bCs/>
          <w:i/>
          <w:sz w:val="24"/>
          <w:szCs w:val="24"/>
        </w:rPr>
        <w:t xml:space="preserve"> </w:t>
      </w:r>
      <w:r w:rsidR="00306DC7" w:rsidRPr="004742A7">
        <w:rPr>
          <w:rFonts w:eastAsia="Calibri"/>
          <w:b/>
          <w:bCs/>
          <w:sz w:val="24"/>
          <w:szCs w:val="24"/>
        </w:rPr>
        <w:t>Раменки в городе Москве</w:t>
      </w:r>
      <w:r w:rsidR="00306DC7" w:rsidRPr="004742A7">
        <w:rPr>
          <w:sz w:val="24"/>
          <w:szCs w:val="24"/>
        </w:rPr>
        <w:t xml:space="preserve"> </w:t>
      </w:r>
      <w:r w:rsidR="007866CA" w:rsidRPr="004742A7">
        <w:rPr>
          <w:b/>
          <w:sz w:val="24"/>
          <w:szCs w:val="24"/>
        </w:rPr>
        <w:t>решил:</w:t>
      </w:r>
    </w:p>
    <w:p w:rsidR="00306DC7" w:rsidRDefault="00306DC7" w:rsidP="004742A7">
      <w:pPr>
        <w:pStyle w:val="ConsPlusNormal"/>
        <w:ind w:right="-284" w:firstLine="567"/>
        <w:jc w:val="both"/>
        <w:rPr>
          <w:sz w:val="24"/>
          <w:szCs w:val="24"/>
        </w:rPr>
      </w:pPr>
      <w:r w:rsidRPr="004742A7">
        <w:rPr>
          <w:sz w:val="24"/>
          <w:szCs w:val="24"/>
        </w:rPr>
        <w:t>1. </w:t>
      </w:r>
      <w:r w:rsidR="009468D9" w:rsidRPr="009468D9">
        <w:rPr>
          <w:sz w:val="24"/>
          <w:szCs w:val="24"/>
        </w:rPr>
        <w:t>Утвердить предельную стоимость движимых вещей (либо иного не относящегося к недвижимым вещам имущества, подлежащего включению в реестр муниципального имущества муниципального округа Раменки первоначальная стоимость которого равна или превышает 500000,00 (пятьсот тысяч) рублей.</w:t>
      </w:r>
    </w:p>
    <w:p w:rsidR="009468D9" w:rsidRPr="009468D9" w:rsidRDefault="009468D9" w:rsidP="009468D9">
      <w:pPr>
        <w:pStyle w:val="ConsPlusNormal"/>
        <w:ind w:right="-284" w:firstLine="567"/>
        <w:jc w:val="both"/>
        <w:rPr>
          <w:rFonts w:eastAsia="Calibri"/>
          <w:bCs/>
          <w:sz w:val="24"/>
          <w:szCs w:val="24"/>
        </w:rPr>
      </w:pPr>
      <w:r w:rsidRPr="009468D9">
        <w:rPr>
          <w:rFonts w:eastAsia="Calibri"/>
          <w:bCs/>
          <w:sz w:val="24"/>
          <w:szCs w:val="24"/>
        </w:rPr>
        <w:t>2. Установить, что включение в реестр муниципального имущества подлежат:</w:t>
      </w:r>
    </w:p>
    <w:p w:rsidR="009468D9" w:rsidRPr="009468D9" w:rsidRDefault="009468D9" w:rsidP="009468D9">
      <w:pPr>
        <w:pStyle w:val="ConsPlusNormal"/>
        <w:ind w:right="-284" w:firstLine="567"/>
        <w:jc w:val="both"/>
        <w:rPr>
          <w:rFonts w:eastAsia="Calibri"/>
          <w:bCs/>
          <w:sz w:val="24"/>
          <w:szCs w:val="24"/>
        </w:rPr>
      </w:pPr>
      <w:r w:rsidRPr="009468D9">
        <w:rPr>
          <w:rFonts w:eastAsia="Calibri"/>
          <w:bCs/>
          <w:sz w:val="24"/>
          <w:szCs w:val="24"/>
        </w:rPr>
        <w:t xml:space="preserve">2.1) независимо от стоимости находящиеся в собственности </w:t>
      </w:r>
      <w:r w:rsidRPr="009468D9">
        <w:rPr>
          <w:rFonts w:eastAsia="Calibri"/>
          <w:bCs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  <w:r w:rsidRPr="009468D9">
        <w:rPr>
          <w:rFonts w:eastAsia="Calibri"/>
          <w:bCs/>
          <w:sz w:val="24"/>
          <w:szCs w:val="24"/>
        </w:rPr>
        <w:t xml:space="preserve"> документарные ценные бумаги (акции) и бездокументарные ценные бумаги</w:t>
      </w:r>
      <w:r>
        <w:rPr>
          <w:rFonts w:eastAsia="Calibri"/>
          <w:bCs/>
          <w:sz w:val="24"/>
          <w:szCs w:val="24"/>
        </w:rPr>
        <w:t>.</w:t>
      </w:r>
    </w:p>
    <w:p w:rsidR="009468D9" w:rsidRPr="004742A7" w:rsidRDefault="009468D9" w:rsidP="009468D9">
      <w:pPr>
        <w:pStyle w:val="ConsPlusNormal"/>
        <w:ind w:right="-284" w:firstLine="567"/>
        <w:jc w:val="both"/>
        <w:rPr>
          <w:rFonts w:eastAsia="Calibri"/>
          <w:bCs/>
          <w:sz w:val="24"/>
          <w:szCs w:val="24"/>
        </w:rPr>
      </w:pPr>
      <w:r w:rsidRPr="009468D9">
        <w:rPr>
          <w:rFonts w:eastAsia="Calibri"/>
          <w:bCs/>
          <w:sz w:val="24"/>
          <w:szCs w:val="24"/>
        </w:rPr>
        <w:t>2.2)</w:t>
      </w:r>
      <w:r>
        <w:rPr>
          <w:rFonts w:eastAsia="Calibri"/>
          <w:bCs/>
          <w:sz w:val="24"/>
          <w:szCs w:val="24"/>
        </w:rPr>
        <w:t> </w:t>
      </w:r>
      <w:r w:rsidRPr="009468D9">
        <w:rPr>
          <w:rFonts w:eastAsia="Calibri"/>
          <w:bCs/>
          <w:sz w:val="24"/>
          <w:szCs w:val="24"/>
        </w:rPr>
        <w:t xml:space="preserve">принятые к бухгалтерскому учёту подарки, стоимость которых превышает 3000 (три тысячи) рублей, полученные лицами, замещающими муниципальные должности, муниципальными служащими </w:t>
      </w:r>
      <w:r w:rsidRPr="009468D9">
        <w:rPr>
          <w:rFonts w:eastAsia="Calibri"/>
          <w:bCs/>
          <w:sz w:val="24"/>
          <w:szCs w:val="24"/>
        </w:rPr>
        <w:t>внутригородс</w:t>
      </w:r>
      <w:bookmarkStart w:id="0" w:name="_GoBack"/>
      <w:bookmarkEnd w:id="0"/>
      <w:r w:rsidRPr="009468D9">
        <w:rPr>
          <w:rFonts w:eastAsia="Calibri"/>
          <w:bCs/>
          <w:sz w:val="24"/>
          <w:szCs w:val="24"/>
        </w:rPr>
        <w:t>кого муниципального образования – муниципального округа Раменки в городе Москве</w:t>
      </w:r>
      <w:r w:rsidRPr="009468D9">
        <w:rPr>
          <w:rFonts w:eastAsia="Calibri"/>
          <w:bCs/>
          <w:sz w:val="24"/>
          <w:szCs w:val="24"/>
        </w:rPr>
        <w:t>, в связи с протокольными мероприятиями, со служебными командировками и с другими официальными мероприятия</w:t>
      </w:r>
      <w:r>
        <w:rPr>
          <w:rFonts w:eastAsia="Calibri"/>
          <w:bCs/>
          <w:sz w:val="24"/>
          <w:szCs w:val="24"/>
        </w:rPr>
        <w:t>ми;</w:t>
      </w:r>
    </w:p>
    <w:p w:rsidR="00306DC7" w:rsidRPr="004742A7" w:rsidRDefault="009468D9" w:rsidP="009468D9">
      <w:pPr>
        <w:pStyle w:val="ConsPlusNormal"/>
        <w:ind w:right="-284" w:firstLine="567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3</w:t>
      </w:r>
      <w:r w:rsidR="00B51A27" w:rsidRPr="004742A7">
        <w:rPr>
          <w:rFonts w:eastAsia="Calibri"/>
          <w:bCs/>
          <w:iCs/>
          <w:sz w:val="24"/>
          <w:szCs w:val="24"/>
        </w:rPr>
        <w:t>.</w:t>
      </w:r>
      <w:r w:rsidR="008D7C94" w:rsidRPr="004742A7">
        <w:rPr>
          <w:rFonts w:eastAsia="Calibri"/>
          <w:bCs/>
          <w:iCs/>
          <w:sz w:val="24"/>
          <w:szCs w:val="24"/>
        </w:rPr>
        <w:t> </w:t>
      </w:r>
      <w:r w:rsidR="00306DC7" w:rsidRPr="004742A7">
        <w:rPr>
          <w:rFonts w:eastAsia="Calibri"/>
          <w:bCs/>
          <w:sz w:val="24"/>
          <w:szCs w:val="24"/>
        </w:rPr>
        <w:t>Признать утратившими силу</w:t>
      </w:r>
      <w:r w:rsidR="008D7C94" w:rsidRPr="004742A7">
        <w:rPr>
          <w:rFonts w:eastAsia="Calibri"/>
          <w:bCs/>
          <w:sz w:val="24"/>
          <w:szCs w:val="24"/>
        </w:rPr>
        <w:t> </w:t>
      </w:r>
      <w:r w:rsidR="00306DC7" w:rsidRPr="004742A7">
        <w:rPr>
          <w:rFonts w:eastAsia="Calibri"/>
          <w:bCs/>
          <w:sz w:val="24"/>
          <w:szCs w:val="24"/>
        </w:rPr>
        <w:t xml:space="preserve">решение Совета депутатов </w:t>
      </w:r>
      <w:r w:rsidR="00306DC7" w:rsidRPr="004742A7">
        <w:rPr>
          <w:rFonts w:eastAsia="Calibri"/>
          <w:bCs/>
          <w:iCs/>
          <w:sz w:val="24"/>
          <w:szCs w:val="24"/>
        </w:rPr>
        <w:t>муниципального округа</w:t>
      </w:r>
      <w:r w:rsidR="00306DC7" w:rsidRPr="004742A7">
        <w:rPr>
          <w:rFonts w:eastAsia="Calibri"/>
          <w:bCs/>
          <w:sz w:val="24"/>
          <w:szCs w:val="24"/>
        </w:rPr>
        <w:t xml:space="preserve"> Раменки </w:t>
      </w:r>
      <w:r w:rsidR="00B7581D" w:rsidRPr="004742A7">
        <w:rPr>
          <w:rFonts w:eastAsia="Calibri"/>
          <w:bCs/>
          <w:sz w:val="24"/>
          <w:szCs w:val="24"/>
        </w:rPr>
        <w:t>от </w:t>
      </w:r>
      <w:r w:rsidRPr="009468D9">
        <w:rPr>
          <w:rFonts w:eastAsia="Calibri"/>
          <w:bCs/>
          <w:sz w:val="24"/>
          <w:szCs w:val="24"/>
        </w:rPr>
        <w:t>4 июня 2024 года</w:t>
      </w:r>
      <w:r>
        <w:rPr>
          <w:rFonts w:eastAsia="Calibri"/>
          <w:bCs/>
          <w:sz w:val="24"/>
          <w:szCs w:val="24"/>
        </w:rPr>
        <w:t xml:space="preserve"> </w:t>
      </w:r>
      <w:r w:rsidRPr="009468D9">
        <w:rPr>
          <w:rFonts w:eastAsia="Calibri"/>
          <w:bCs/>
          <w:sz w:val="24"/>
          <w:szCs w:val="24"/>
        </w:rPr>
        <w:t>№01-02/57</w:t>
      </w:r>
      <w:r w:rsidR="002116B1" w:rsidRPr="004742A7">
        <w:rPr>
          <w:sz w:val="24"/>
          <w:szCs w:val="24"/>
        </w:rPr>
        <w:t xml:space="preserve"> </w:t>
      </w:r>
      <w:r w:rsidR="00B7581D" w:rsidRPr="004742A7">
        <w:rPr>
          <w:sz w:val="24"/>
          <w:szCs w:val="24"/>
        </w:rPr>
        <w:t>«</w:t>
      </w:r>
      <w:r w:rsidRPr="009468D9">
        <w:rPr>
          <w:sz w:val="24"/>
          <w:szCs w:val="24"/>
        </w:rPr>
        <w:t>Об утверждении предельного размера стоимости движимых вещей и иного имущества, подлежащего включению в реестр муниципального имущества муниципального округа Раменки</w:t>
      </w:r>
      <w:r w:rsidR="00EF3FD4" w:rsidRPr="004742A7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306DC7" w:rsidRPr="004742A7" w:rsidRDefault="009468D9" w:rsidP="004742A7">
      <w:pPr>
        <w:pStyle w:val="ConsPlusNormal"/>
        <w:ind w:right="-284" w:firstLine="567"/>
        <w:jc w:val="both"/>
        <w:rPr>
          <w:sz w:val="24"/>
          <w:szCs w:val="24"/>
        </w:rPr>
      </w:pPr>
      <w:r>
        <w:rPr>
          <w:iCs/>
          <w:sz w:val="24"/>
          <w:szCs w:val="24"/>
        </w:rPr>
        <w:t>4</w:t>
      </w:r>
      <w:r w:rsidR="00306DC7" w:rsidRPr="004742A7">
        <w:rPr>
          <w:sz w:val="24"/>
          <w:szCs w:val="24"/>
        </w:rPr>
        <w:t>. Опубликовать настоящее решение в сетевом издании «Московский муниципальный вестник»</w:t>
      </w:r>
      <w:r w:rsidR="00EF72EF" w:rsidRPr="004742A7">
        <w:t xml:space="preserve"> </w:t>
      </w:r>
      <w:r w:rsidR="00EF72EF" w:rsidRPr="004742A7">
        <w:rPr>
          <w:sz w:val="24"/>
          <w:szCs w:val="24"/>
        </w:rPr>
        <w:t>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 www.ramenki.su.</w:t>
      </w:r>
    </w:p>
    <w:p w:rsidR="008D7C94" w:rsidRPr="004742A7" w:rsidRDefault="009468D9" w:rsidP="004742A7">
      <w:pPr>
        <w:pStyle w:val="ConsPlusNormal"/>
        <w:ind w:right="-284"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D7C94" w:rsidRPr="004742A7">
        <w:rPr>
          <w:sz w:val="24"/>
          <w:szCs w:val="24"/>
        </w:rPr>
        <w:t>. Контроль за выполнением настоящего решения возложить на главу внутригородского муниципального образования – муниципального округа Раменки в городе Москве Дмитриева С.Н.</w:t>
      </w:r>
    </w:p>
    <w:p w:rsidR="004742A7" w:rsidRDefault="004742A7" w:rsidP="004742A7">
      <w:pPr>
        <w:shd w:val="clear" w:color="auto" w:fill="FFFFFF"/>
        <w:ind w:right="-284" w:firstLine="567"/>
        <w:jc w:val="both"/>
        <w:rPr>
          <w:b/>
        </w:rPr>
      </w:pPr>
    </w:p>
    <w:p w:rsidR="009468D9" w:rsidRPr="004742A7" w:rsidRDefault="009468D9" w:rsidP="004742A7">
      <w:pPr>
        <w:shd w:val="clear" w:color="auto" w:fill="FFFFFF"/>
        <w:ind w:right="-284" w:firstLine="567"/>
        <w:jc w:val="both"/>
        <w:rPr>
          <w:b/>
        </w:rPr>
      </w:pPr>
    </w:p>
    <w:p w:rsidR="007866CA" w:rsidRPr="004742A7" w:rsidRDefault="007866CA" w:rsidP="004742A7">
      <w:pPr>
        <w:shd w:val="clear" w:color="auto" w:fill="FFFFFF"/>
        <w:ind w:right="-284"/>
        <w:jc w:val="both"/>
        <w:rPr>
          <w:b/>
        </w:rPr>
      </w:pPr>
      <w:r w:rsidRPr="004742A7">
        <w:rPr>
          <w:b/>
        </w:rPr>
        <w:t xml:space="preserve">Глава </w:t>
      </w:r>
    </w:p>
    <w:p w:rsidR="007866CA" w:rsidRPr="004742A7" w:rsidRDefault="007866CA" w:rsidP="004742A7">
      <w:pPr>
        <w:shd w:val="clear" w:color="auto" w:fill="FFFFFF"/>
        <w:ind w:right="-284"/>
        <w:jc w:val="both"/>
        <w:rPr>
          <w:b/>
        </w:rPr>
      </w:pPr>
      <w:r w:rsidRPr="004742A7">
        <w:rPr>
          <w:b/>
        </w:rPr>
        <w:t xml:space="preserve">внутригородского муниципального образования – </w:t>
      </w:r>
    </w:p>
    <w:p w:rsidR="004742A7" w:rsidRPr="004742A7" w:rsidRDefault="007866CA" w:rsidP="009468D9">
      <w:pPr>
        <w:widowControl w:val="0"/>
        <w:autoSpaceDE w:val="0"/>
        <w:autoSpaceDN w:val="0"/>
        <w:adjustRightInd w:val="0"/>
        <w:ind w:right="-284"/>
      </w:pPr>
      <w:r w:rsidRPr="004742A7">
        <w:rPr>
          <w:b/>
        </w:rPr>
        <w:t xml:space="preserve">муниципального округа Раменки в городе Москве                  </w:t>
      </w:r>
      <w:r w:rsidR="00942949" w:rsidRPr="004742A7">
        <w:rPr>
          <w:b/>
        </w:rPr>
        <w:t xml:space="preserve">      </w:t>
      </w:r>
      <w:r w:rsidR="00EF72EF" w:rsidRPr="004742A7">
        <w:rPr>
          <w:b/>
        </w:rPr>
        <w:t xml:space="preserve">             </w:t>
      </w:r>
      <w:r w:rsidR="00942949" w:rsidRPr="004742A7">
        <w:rPr>
          <w:b/>
        </w:rPr>
        <w:t xml:space="preserve"> </w:t>
      </w:r>
      <w:r w:rsidR="009468D9">
        <w:rPr>
          <w:b/>
        </w:rPr>
        <w:t xml:space="preserve">  </w:t>
      </w:r>
      <w:r w:rsidR="00942949" w:rsidRPr="004742A7">
        <w:rPr>
          <w:b/>
        </w:rPr>
        <w:t xml:space="preserve">             </w:t>
      </w:r>
      <w:r w:rsidRPr="004742A7">
        <w:rPr>
          <w:b/>
        </w:rPr>
        <w:t>С.Н. Дмитриев</w:t>
      </w:r>
    </w:p>
    <w:sectPr w:rsidR="004742A7" w:rsidRPr="004742A7" w:rsidSect="0025316B">
      <w:headerReference w:type="default" r:id="rId7"/>
      <w:pgSz w:w="11906" w:h="16838"/>
      <w:pgMar w:top="1560" w:right="850" w:bottom="709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CDC" w:rsidRDefault="00C70CDC" w:rsidP="00306DC7">
      <w:r>
        <w:separator/>
      </w:r>
    </w:p>
  </w:endnote>
  <w:endnote w:type="continuationSeparator" w:id="0">
    <w:p w:rsidR="00C70CDC" w:rsidRDefault="00C70CDC" w:rsidP="0030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CDC" w:rsidRDefault="00C70CDC" w:rsidP="00306DC7">
      <w:r>
        <w:separator/>
      </w:r>
    </w:p>
  </w:footnote>
  <w:footnote w:type="continuationSeparator" w:id="0">
    <w:p w:rsidR="00C70CDC" w:rsidRDefault="00C70CDC" w:rsidP="0030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2571985"/>
      <w:docPartObj>
        <w:docPartGallery w:val="Page Numbers (Top of Page)"/>
        <w:docPartUnique/>
      </w:docPartObj>
    </w:sdtPr>
    <w:sdtEndPr/>
    <w:sdtContent>
      <w:p w:rsidR="00EF72EF" w:rsidRDefault="00EF72E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8D9">
          <w:rPr>
            <w:noProof/>
          </w:rPr>
          <w:t>2</w:t>
        </w:r>
        <w:r>
          <w:fldChar w:fldCharType="end"/>
        </w:r>
      </w:p>
    </w:sdtContent>
  </w:sdt>
  <w:p w:rsidR="003E2793" w:rsidRDefault="003E27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EAD"/>
    <w:rsid w:val="0000096E"/>
    <w:rsid w:val="00005A34"/>
    <w:rsid w:val="0001037A"/>
    <w:rsid w:val="000236D7"/>
    <w:rsid w:val="00030FDD"/>
    <w:rsid w:val="00037EAD"/>
    <w:rsid w:val="00052172"/>
    <w:rsid w:val="00066E02"/>
    <w:rsid w:val="000A2249"/>
    <w:rsid w:val="000A6FBB"/>
    <w:rsid w:val="000D50E6"/>
    <w:rsid w:val="000D5F67"/>
    <w:rsid w:val="0010070E"/>
    <w:rsid w:val="00104FEF"/>
    <w:rsid w:val="00111A54"/>
    <w:rsid w:val="00140D02"/>
    <w:rsid w:val="00196549"/>
    <w:rsid w:val="001C0C8D"/>
    <w:rsid w:val="001C6D4F"/>
    <w:rsid w:val="001D6762"/>
    <w:rsid w:val="002116B1"/>
    <w:rsid w:val="00227CC9"/>
    <w:rsid w:val="0025316B"/>
    <w:rsid w:val="002A6D53"/>
    <w:rsid w:val="002B26DA"/>
    <w:rsid w:val="002D6289"/>
    <w:rsid w:val="003041C9"/>
    <w:rsid w:val="00306DC7"/>
    <w:rsid w:val="003313A6"/>
    <w:rsid w:val="00343416"/>
    <w:rsid w:val="003444F9"/>
    <w:rsid w:val="003479DF"/>
    <w:rsid w:val="00372C5B"/>
    <w:rsid w:val="003878CC"/>
    <w:rsid w:val="00390E0D"/>
    <w:rsid w:val="003B22A1"/>
    <w:rsid w:val="003E2793"/>
    <w:rsid w:val="00410BA5"/>
    <w:rsid w:val="00432D2F"/>
    <w:rsid w:val="004373C3"/>
    <w:rsid w:val="004701AC"/>
    <w:rsid w:val="00473E27"/>
    <w:rsid w:val="004742A7"/>
    <w:rsid w:val="0048580A"/>
    <w:rsid w:val="0048663E"/>
    <w:rsid w:val="004950E8"/>
    <w:rsid w:val="004B2161"/>
    <w:rsid w:val="004C5BCD"/>
    <w:rsid w:val="004E705B"/>
    <w:rsid w:val="004F4990"/>
    <w:rsid w:val="005572B1"/>
    <w:rsid w:val="00566D40"/>
    <w:rsid w:val="005A4297"/>
    <w:rsid w:val="005C5A23"/>
    <w:rsid w:val="005F1AC4"/>
    <w:rsid w:val="005F2506"/>
    <w:rsid w:val="005F4435"/>
    <w:rsid w:val="00630507"/>
    <w:rsid w:val="00657CCF"/>
    <w:rsid w:val="00683FA9"/>
    <w:rsid w:val="00693C4D"/>
    <w:rsid w:val="006D2791"/>
    <w:rsid w:val="006D3D38"/>
    <w:rsid w:val="006D7955"/>
    <w:rsid w:val="00776788"/>
    <w:rsid w:val="007826F6"/>
    <w:rsid w:val="007866CA"/>
    <w:rsid w:val="0079766F"/>
    <w:rsid w:val="007C3BCF"/>
    <w:rsid w:val="00817CCE"/>
    <w:rsid w:val="00842EDD"/>
    <w:rsid w:val="00867538"/>
    <w:rsid w:val="008D12C0"/>
    <w:rsid w:val="008D5D09"/>
    <w:rsid w:val="008D7C94"/>
    <w:rsid w:val="009215A2"/>
    <w:rsid w:val="00937458"/>
    <w:rsid w:val="00942949"/>
    <w:rsid w:val="009468D9"/>
    <w:rsid w:val="009724CE"/>
    <w:rsid w:val="0099090F"/>
    <w:rsid w:val="009B34CA"/>
    <w:rsid w:val="009C4EBE"/>
    <w:rsid w:val="009C5716"/>
    <w:rsid w:val="009D2334"/>
    <w:rsid w:val="00A42E5D"/>
    <w:rsid w:val="00A47224"/>
    <w:rsid w:val="00A76817"/>
    <w:rsid w:val="00A95E1F"/>
    <w:rsid w:val="00AC0A70"/>
    <w:rsid w:val="00AC665F"/>
    <w:rsid w:val="00AC74A6"/>
    <w:rsid w:val="00AC7543"/>
    <w:rsid w:val="00AD38D7"/>
    <w:rsid w:val="00AD7487"/>
    <w:rsid w:val="00B51A27"/>
    <w:rsid w:val="00B530CB"/>
    <w:rsid w:val="00B67A35"/>
    <w:rsid w:val="00B70FB4"/>
    <w:rsid w:val="00B7581D"/>
    <w:rsid w:val="00B7647B"/>
    <w:rsid w:val="00B8376A"/>
    <w:rsid w:val="00B84195"/>
    <w:rsid w:val="00B9349F"/>
    <w:rsid w:val="00BA57B9"/>
    <w:rsid w:val="00BB444E"/>
    <w:rsid w:val="00BE0688"/>
    <w:rsid w:val="00C015B3"/>
    <w:rsid w:val="00C0254F"/>
    <w:rsid w:val="00C26EA9"/>
    <w:rsid w:val="00C70CDC"/>
    <w:rsid w:val="00C75F83"/>
    <w:rsid w:val="00D03357"/>
    <w:rsid w:val="00D0652F"/>
    <w:rsid w:val="00D10556"/>
    <w:rsid w:val="00D43DA3"/>
    <w:rsid w:val="00D44EB3"/>
    <w:rsid w:val="00D54385"/>
    <w:rsid w:val="00D81D9C"/>
    <w:rsid w:val="00DA596C"/>
    <w:rsid w:val="00DC237E"/>
    <w:rsid w:val="00DF113C"/>
    <w:rsid w:val="00DF1BA6"/>
    <w:rsid w:val="00E40B62"/>
    <w:rsid w:val="00E51FEB"/>
    <w:rsid w:val="00E53302"/>
    <w:rsid w:val="00E616D5"/>
    <w:rsid w:val="00E73CFF"/>
    <w:rsid w:val="00EA464B"/>
    <w:rsid w:val="00EB2894"/>
    <w:rsid w:val="00ED7791"/>
    <w:rsid w:val="00EF3FD4"/>
    <w:rsid w:val="00EF72EF"/>
    <w:rsid w:val="00F01CAB"/>
    <w:rsid w:val="00F20988"/>
    <w:rsid w:val="00F4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10758-482A-4899-8C8B-CBAAE4A7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66CA"/>
    <w:rPr>
      <w:color w:val="0000FF"/>
      <w:u w:val="single"/>
    </w:rPr>
  </w:style>
  <w:style w:type="paragraph" w:styleId="a4">
    <w:name w:val="Body Text"/>
    <w:basedOn w:val="a"/>
    <w:link w:val="a5"/>
    <w:rsid w:val="007866CA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7866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306D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306DC7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06D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306DC7"/>
    <w:rPr>
      <w:rFonts w:cs="Times New Roman"/>
      <w:vertAlign w:val="superscript"/>
    </w:rPr>
  </w:style>
  <w:style w:type="paragraph" w:styleId="a9">
    <w:name w:val="header"/>
    <w:basedOn w:val="a"/>
    <w:link w:val="aa"/>
    <w:uiPriority w:val="99"/>
    <w:unhideWhenUsed/>
    <w:rsid w:val="003E27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E2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E27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E2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D43DA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43DA3"/>
  </w:style>
  <w:style w:type="paragraph" w:styleId="ae">
    <w:name w:val="List Paragraph"/>
    <w:basedOn w:val="a"/>
    <w:uiPriority w:val="34"/>
    <w:qFormat/>
    <w:rsid w:val="00D43DA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D43DA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43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43D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D43DA3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43DA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D43D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43DA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43D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D43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D43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D43DA3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D43DA3"/>
    <w:rPr>
      <w:color w:val="954F72" w:themeColor="followedHyperlink"/>
      <w:u w:val="single"/>
    </w:rPr>
  </w:style>
  <w:style w:type="character" w:styleId="af9">
    <w:name w:val="Emphasis"/>
    <w:basedOn w:val="a0"/>
    <w:uiPriority w:val="20"/>
    <w:qFormat/>
    <w:rsid w:val="009D2334"/>
    <w:rPr>
      <w:i/>
      <w:iCs/>
    </w:rPr>
  </w:style>
  <w:style w:type="character" w:customStyle="1" w:styleId="10">
    <w:name w:val="Гиперссылка1"/>
    <w:basedOn w:val="a0"/>
    <w:rsid w:val="00005A34"/>
  </w:style>
  <w:style w:type="paragraph" w:customStyle="1" w:styleId="ConsPlusCell">
    <w:name w:val="ConsPlusCell"/>
    <w:rsid w:val="002116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Гиперссылка2"/>
    <w:basedOn w:val="a0"/>
    <w:rsid w:val="00EF3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2025-03-12T12:31:00Z</cp:lastPrinted>
  <dcterms:created xsi:type="dcterms:W3CDTF">2025-10-23T13:41:00Z</dcterms:created>
  <dcterms:modified xsi:type="dcterms:W3CDTF">2025-10-23T13:41:00Z</dcterms:modified>
</cp:coreProperties>
</file>