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CDD" w:rsidRPr="00726893" w:rsidRDefault="006B1CDD" w:rsidP="006B1CDD">
      <w:pPr>
        <w:ind w:right="-28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26893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6B0C78" w:rsidRPr="00F01CDC" w:rsidRDefault="006B0C78" w:rsidP="006B0C78">
      <w:pPr>
        <w:ind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CD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5145" cy="648335"/>
            <wp:effectExtent l="0" t="0" r="825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C78" w:rsidRPr="00F01CDC" w:rsidRDefault="006B0C78" w:rsidP="006B0C78">
      <w:pPr>
        <w:spacing w:after="0" w:line="240" w:lineRule="auto"/>
        <w:ind w:right="-283" w:hanging="15"/>
        <w:jc w:val="center"/>
        <w:rPr>
          <w:rFonts w:ascii="Times New Roman" w:hAnsi="Times New Roman" w:cs="Times New Roman"/>
          <w:b/>
          <w:color w:val="663F3F"/>
          <w:spacing w:val="80"/>
          <w:sz w:val="30"/>
          <w:szCs w:val="30"/>
        </w:rPr>
      </w:pPr>
      <w:r w:rsidRPr="00F01CDC">
        <w:rPr>
          <w:rFonts w:ascii="Times New Roman" w:hAnsi="Times New Roman" w:cs="Times New Roman"/>
          <w:b/>
          <w:color w:val="663F3F"/>
          <w:spacing w:val="-2"/>
          <w:sz w:val="30"/>
          <w:szCs w:val="30"/>
        </w:rPr>
        <w:t>СОВЕТ ДЕПУТАТОВ</w:t>
      </w:r>
    </w:p>
    <w:p w:rsidR="006B0C78" w:rsidRPr="00F01CDC" w:rsidRDefault="006B0C78" w:rsidP="006B0C78">
      <w:pPr>
        <w:spacing w:after="0" w:line="240" w:lineRule="auto"/>
        <w:ind w:right="-283" w:hanging="15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1CDC">
        <w:rPr>
          <w:rFonts w:ascii="Times New Roman" w:hAnsi="Times New Roman" w:cs="Times New Roman"/>
          <w:b/>
          <w:color w:val="724446"/>
          <w:w w:val="95"/>
          <w:sz w:val="30"/>
          <w:szCs w:val="30"/>
        </w:rPr>
        <w:t>ВНУТРИГОРОДСКОГО</w:t>
      </w:r>
      <w:r w:rsidRPr="00F01CDC">
        <w:rPr>
          <w:rFonts w:ascii="Times New Roman" w:hAnsi="Times New Roman" w:cs="Times New Roman"/>
          <w:b/>
          <w:color w:val="724446"/>
          <w:spacing w:val="80"/>
          <w:sz w:val="30"/>
          <w:szCs w:val="30"/>
        </w:rPr>
        <w:t xml:space="preserve"> </w:t>
      </w:r>
      <w:r w:rsidRPr="00F01CDC">
        <w:rPr>
          <w:rFonts w:ascii="Times New Roman" w:hAnsi="Times New Roman" w:cs="Times New Roman"/>
          <w:b/>
          <w:color w:val="7B564F"/>
          <w:w w:val="95"/>
          <w:sz w:val="30"/>
          <w:szCs w:val="30"/>
        </w:rPr>
        <w:t>МУНИЦИПАЛЬНОГО</w:t>
      </w:r>
      <w:r w:rsidRPr="00F01CDC">
        <w:rPr>
          <w:rFonts w:ascii="Times New Roman" w:hAnsi="Times New Roman" w:cs="Times New Roman"/>
          <w:b/>
          <w:color w:val="7B564F"/>
          <w:spacing w:val="40"/>
          <w:sz w:val="30"/>
          <w:szCs w:val="30"/>
        </w:rPr>
        <w:t xml:space="preserve"> </w:t>
      </w:r>
      <w:r w:rsidRPr="00F01CDC">
        <w:rPr>
          <w:rFonts w:ascii="Times New Roman" w:hAnsi="Times New Roman" w:cs="Times New Roman"/>
          <w:b/>
          <w:color w:val="623D48"/>
          <w:w w:val="95"/>
          <w:sz w:val="30"/>
          <w:szCs w:val="30"/>
        </w:rPr>
        <w:t>ОБРАЗОВАНИЯ</w:t>
      </w:r>
      <w:r w:rsidRPr="00F01CDC">
        <w:rPr>
          <w:rFonts w:ascii="Times New Roman" w:hAnsi="Times New Roman" w:cs="Times New Roman"/>
          <w:b/>
          <w:color w:val="623D48"/>
          <w:spacing w:val="80"/>
          <w:w w:val="150"/>
          <w:sz w:val="30"/>
          <w:szCs w:val="30"/>
        </w:rPr>
        <w:t xml:space="preserve"> </w:t>
      </w:r>
      <w:r w:rsidRPr="00F01CDC">
        <w:rPr>
          <w:rFonts w:ascii="Times New Roman" w:hAnsi="Times New Roman" w:cs="Times New Roman"/>
          <w:b/>
          <w:color w:val="8E6980"/>
          <w:w w:val="90"/>
          <w:sz w:val="30"/>
          <w:szCs w:val="30"/>
        </w:rPr>
        <w:t>—</w:t>
      </w:r>
    </w:p>
    <w:p w:rsidR="006B0C78" w:rsidRPr="00F01CDC" w:rsidRDefault="006B0C78" w:rsidP="006B0C78">
      <w:pPr>
        <w:spacing w:after="0" w:line="240" w:lineRule="auto"/>
        <w:ind w:right="-283" w:firstLine="15"/>
        <w:jc w:val="center"/>
        <w:rPr>
          <w:rFonts w:ascii="Times New Roman" w:hAnsi="Times New Roman" w:cs="Times New Roman"/>
          <w:b/>
          <w:color w:val="593B3A"/>
          <w:spacing w:val="-8"/>
          <w:sz w:val="30"/>
          <w:szCs w:val="30"/>
        </w:rPr>
      </w:pPr>
      <w:r w:rsidRPr="00F01CDC">
        <w:rPr>
          <w:rFonts w:ascii="Times New Roman" w:hAnsi="Times New Roman" w:cs="Times New Roman"/>
          <w:b/>
          <w:color w:val="7C4F54"/>
          <w:spacing w:val="-8"/>
          <w:sz w:val="30"/>
          <w:szCs w:val="30"/>
        </w:rPr>
        <w:t xml:space="preserve">МУНИЦИПАЛЬНОГО </w:t>
      </w:r>
      <w:r w:rsidRPr="00F01CDC">
        <w:rPr>
          <w:rFonts w:ascii="Times New Roman" w:hAnsi="Times New Roman" w:cs="Times New Roman"/>
          <w:b/>
          <w:color w:val="5E3438"/>
          <w:spacing w:val="-8"/>
          <w:sz w:val="30"/>
          <w:szCs w:val="30"/>
        </w:rPr>
        <w:t>ОКРУГА</w:t>
      </w:r>
      <w:r w:rsidRPr="00F01CDC">
        <w:rPr>
          <w:rFonts w:ascii="Times New Roman" w:hAnsi="Times New Roman" w:cs="Times New Roman"/>
          <w:b/>
          <w:color w:val="5E3438"/>
          <w:spacing w:val="20"/>
          <w:sz w:val="30"/>
          <w:szCs w:val="30"/>
        </w:rPr>
        <w:t xml:space="preserve"> </w:t>
      </w:r>
      <w:r w:rsidRPr="00F01CDC">
        <w:rPr>
          <w:rFonts w:ascii="Times New Roman" w:hAnsi="Times New Roman" w:cs="Times New Roman"/>
          <w:b/>
          <w:color w:val="593B3A"/>
          <w:spacing w:val="-8"/>
          <w:sz w:val="30"/>
          <w:szCs w:val="30"/>
        </w:rPr>
        <w:t>РАМЕНКИ</w:t>
      </w:r>
    </w:p>
    <w:p w:rsidR="006B0C78" w:rsidRPr="00F01CDC" w:rsidRDefault="006B0C78" w:rsidP="006B0C78">
      <w:pPr>
        <w:spacing w:after="0" w:line="240" w:lineRule="auto"/>
        <w:ind w:right="-283" w:firstLine="15"/>
        <w:jc w:val="center"/>
        <w:rPr>
          <w:rFonts w:ascii="Times New Roman" w:hAnsi="Times New Roman" w:cs="Times New Roman"/>
          <w:b/>
          <w:color w:val="573136"/>
          <w:sz w:val="30"/>
          <w:szCs w:val="30"/>
        </w:rPr>
      </w:pPr>
      <w:r w:rsidRPr="00F01CDC">
        <w:rPr>
          <w:rFonts w:ascii="Times New Roman" w:hAnsi="Times New Roman" w:cs="Times New Roman"/>
          <w:b/>
          <w:color w:val="795662"/>
          <w:sz w:val="30"/>
          <w:szCs w:val="30"/>
        </w:rPr>
        <w:t xml:space="preserve">В </w:t>
      </w:r>
      <w:r w:rsidRPr="00F01CDC">
        <w:rPr>
          <w:rFonts w:ascii="Times New Roman" w:hAnsi="Times New Roman" w:cs="Times New Roman"/>
          <w:b/>
          <w:color w:val="70382F"/>
          <w:sz w:val="30"/>
          <w:szCs w:val="30"/>
        </w:rPr>
        <w:t xml:space="preserve">ГОРОДЕ </w:t>
      </w:r>
      <w:r w:rsidRPr="00F01CDC">
        <w:rPr>
          <w:rFonts w:ascii="Times New Roman" w:hAnsi="Times New Roman" w:cs="Times New Roman"/>
          <w:b/>
          <w:color w:val="573136"/>
          <w:sz w:val="30"/>
          <w:szCs w:val="30"/>
        </w:rPr>
        <w:t>MOCKBE</w:t>
      </w:r>
    </w:p>
    <w:p w:rsidR="006B0C78" w:rsidRPr="00F01CDC" w:rsidRDefault="006B0C78" w:rsidP="006B0C78">
      <w:pPr>
        <w:spacing w:after="0" w:line="240" w:lineRule="auto"/>
        <w:ind w:right="2242" w:hanging="1468"/>
        <w:rPr>
          <w:rFonts w:ascii="Times New Roman" w:hAnsi="Times New Roman" w:cs="Times New Roman"/>
          <w:b/>
          <w:sz w:val="30"/>
          <w:szCs w:val="30"/>
        </w:rPr>
      </w:pPr>
    </w:p>
    <w:p w:rsidR="006B0C78" w:rsidRPr="00F01CDC" w:rsidRDefault="006B0C78" w:rsidP="006B0C78">
      <w:pPr>
        <w:spacing w:after="0" w:line="240" w:lineRule="auto"/>
        <w:ind w:right="-143" w:firstLine="15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01CDC">
        <w:rPr>
          <w:rFonts w:ascii="Times New Roman" w:hAnsi="Times New Roman" w:cs="Times New Roman"/>
          <w:b/>
          <w:color w:val="70382F"/>
          <w:sz w:val="30"/>
          <w:szCs w:val="30"/>
        </w:rPr>
        <w:t>РЕШЕНИЕ</w:t>
      </w:r>
    </w:p>
    <w:p w:rsidR="006B0C78" w:rsidRPr="006B0C78" w:rsidRDefault="006B0C78" w:rsidP="006B0C78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sz w:val="24"/>
          <w:szCs w:val="24"/>
        </w:rPr>
      </w:pPr>
      <w:bookmarkStart w:id="0" w:name="_GoBack"/>
      <w:bookmarkEnd w:id="0"/>
    </w:p>
    <w:p w:rsidR="008645E3" w:rsidRDefault="008645E3" w:rsidP="006B0C78">
      <w:pPr>
        <w:tabs>
          <w:tab w:val="left" w:pos="2149"/>
          <w:tab w:val="left" w:pos="3630"/>
          <w:tab w:val="left" w:pos="4505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 w:color="745B60"/>
        </w:rPr>
      </w:pPr>
    </w:p>
    <w:p w:rsidR="006B0C78" w:rsidRPr="006B0C78" w:rsidRDefault="0062506B" w:rsidP="006B0C78">
      <w:pPr>
        <w:tabs>
          <w:tab w:val="left" w:pos="2149"/>
          <w:tab w:val="left" w:pos="3630"/>
          <w:tab w:val="left" w:pos="45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 w:color="745B60"/>
        </w:rPr>
        <w:t xml:space="preserve">                            </w:t>
      </w:r>
      <w:r w:rsidR="006B0C78" w:rsidRPr="006B0C78">
        <w:rPr>
          <w:rFonts w:ascii="Times New Roman" w:hAnsi="Times New Roman" w:cs="Times New Roman"/>
          <w:color w:val="705256"/>
          <w:sz w:val="24"/>
          <w:szCs w:val="24"/>
          <w:u w:val="single" w:color="745B60"/>
        </w:rPr>
        <w:t xml:space="preserve">  </w:t>
      </w:r>
      <w:r w:rsidR="006B0C78" w:rsidRPr="006B0C78">
        <w:rPr>
          <w:rFonts w:ascii="Times New Roman" w:hAnsi="Times New Roman" w:cs="Times New Roman"/>
          <w:color w:val="705256"/>
          <w:sz w:val="24"/>
          <w:szCs w:val="24"/>
        </w:rPr>
        <w:t xml:space="preserve"> </w:t>
      </w:r>
      <w:r w:rsidR="006B0C78" w:rsidRPr="006B0C78">
        <w:rPr>
          <w:rFonts w:ascii="Times New Roman" w:hAnsi="Times New Roman" w:cs="Times New Roman"/>
          <w:color w:val="705256"/>
          <w:w w:val="65"/>
          <w:sz w:val="24"/>
          <w:szCs w:val="24"/>
        </w:rPr>
        <w:t>№</w:t>
      </w:r>
      <w:r w:rsidR="00C76321">
        <w:rPr>
          <w:rFonts w:ascii="Times New Roman" w:hAnsi="Times New Roman" w:cs="Times New Roman"/>
          <w:smallCaps/>
          <w:sz w:val="24"/>
          <w:szCs w:val="24"/>
          <w:u w:val="single"/>
        </w:rPr>
        <w:tab/>
      </w:r>
      <w:r w:rsidR="00C76321">
        <w:rPr>
          <w:rFonts w:ascii="Times New Roman" w:hAnsi="Times New Roman" w:cs="Times New Roman"/>
          <w:smallCaps/>
          <w:sz w:val="24"/>
          <w:szCs w:val="24"/>
          <w:u w:val="single"/>
        </w:rPr>
        <w:tab/>
      </w:r>
    </w:p>
    <w:p w:rsidR="006B0C78" w:rsidRPr="008645E3" w:rsidRDefault="006B0C78" w:rsidP="006B0C78">
      <w:pPr>
        <w:spacing w:after="0" w:line="240" w:lineRule="auto"/>
        <w:ind w:right="4961"/>
        <w:jc w:val="both"/>
        <w:rPr>
          <w:rFonts w:ascii="Times New Roman" w:hAnsi="Times New Roman" w:cs="Times New Roman"/>
          <w:b/>
          <w:sz w:val="24"/>
          <w:szCs w:val="36"/>
        </w:rPr>
      </w:pPr>
    </w:p>
    <w:p w:rsidR="006B0C78" w:rsidRDefault="00F01CDC" w:rsidP="00F01CDC">
      <w:pPr>
        <w:spacing w:after="0" w:line="240" w:lineRule="auto"/>
        <w:ind w:right="425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ведении личного дела </w:t>
      </w:r>
      <w:r w:rsidR="0062506B" w:rsidRPr="0062506B">
        <w:rPr>
          <w:rFonts w:ascii="Times New Roman" w:hAnsi="Times New Roman" w:cs="Times New Roman"/>
          <w:b/>
          <w:sz w:val="24"/>
          <w:szCs w:val="24"/>
        </w:rPr>
        <w:t>глав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="0062506B" w:rsidRPr="0062506B">
        <w:rPr>
          <w:rFonts w:ascii="Times New Roman" w:hAnsi="Times New Roman" w:cs="Times New Roman"/>
          <w:b/>
          <w:sz w:val="24"/>
          <w:szCs w:val="24"/>
        </w:rPr>
        <w:t xml:space="preserve"> внутригородского муниципального образования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62506B" w:rsidRPr="0062506B">
        <w:rPr>
          <w:rFonts w:ascii="Times New Roman" w:hAnsi="Times New Roman" w:cs="Times New Roman"/>
          <w:b/>
          <w:sz w:val="24"/>
          <w:szCs w:val="24"/>
        </w:rPr>
        <w:t xml:space="preserve">муниципального округа </w:t>
      </w:r>
      <w:r w:rsidR="0062506B">
        <w:rPr>
          <w:rFonts w:ascii="Times New Roman" w:hAnsi="Times New Roman" w:cs="Times New Roman"/>
          <w:b/>
          <w:sz w:val="24"/>
          <w:szCs w:val="24"/>
        </w:rPr>
        <w:t>Раменки в</w:t>
      </w:r>
      <w:r w:rsidR="0062506B" w:rsidRPr="0062506B">
        <w:rPr>
          <w:rFonts w:ascii="Times New Roman" w:hAnsi="Times New Roman" w:cs="Times New Roman"/>
          <w:b/>
          <w:sz w:val="24"/>
          <w:szCs w:val="24"/>
        </w:rPr>
        <w:t xml:space="preserve"> городе Москве</w:t>
      </w:r>
      <w:r>
        <w:rPr>
          <w:rFonts w:ascii="Times New Roman" w:hAnsi="Times New Roman" w:cs="Times New Roman"/>
          <w:b/>
          <w:sz w:val="24"/>
          <w:szCs w:val="24"/>
        </w:rPr>
        <w:t>, осуществляющего свои полномочия на постоянной основе</w:t>
      </w:r>
    </w:p>
    <w:p w:rsidR="0062506B" w:rsidRPr="008645E3" w:rsidRDefault="0062506B" w:rsidP="0062506B">
      <w:pPr>
        <w:spacing w:after="0" w:line="240" w:lineRule="auto"/>
        <w:ind w:right="4855"/>
        <w:jc w:val="both"/>
        <w:rPr>
          <w:rFonts w:ascii="Times New Roman" w:hAnsi="Times New Roman" w:cs="Times New Roman"/>
          <w:b/>
          <w:sz w:val="24"/>
          <w:szCs w:val="36"/>
        </w:rPr>
      </w:pPr>
    </w:p>
    <w:p w:rsidR="006B0C78" w:rsidRPr="006B0C78" w:rsidRDefault="00517B25" w:rsidP="008645E3">
      <w:pPr>
        <w:autoSpaceDE w:val="0"/>
        <w:autoSpaceDN w:val="0"/>
        <w:adjustRightInd w:val="0"/>
        <w:spacing w:after="120" w:line="240" w:lineRule="auto"/>
        <w:ind w:right="-1"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17B25">
        <w:rPr>
          <w:rFonts w:ascii="Times New Roman" w:hAnsi="Times New Roman" w:cs="Times New Roman"/>
          <w:sz w:val="24"/>
          <w:szCs w:val="24"/>
        </w:rPr>
        <w:t>В соответствии с частью 2 статьи 16 Закона города Москвы</w:t>
      </w:r>
      <w:r w:rsidR="008645E3">
        <w:rPr>
          <w:rFonts w:ascii="Times New Roman" w:hAnsi="Times New Roman" w:cs="Times New Roman"/>
          <w:sz w:val="24"/>
          <w:szCs w:val="24"/>
        </w:rPr>
        <w:t xml:space="preserve"> </w:t>
      </w:r>
      <w:r w:rsidR="008645E3" w:rsidRPr="008645E3">
        <w:rPr>
          <w:rFonts w:ascii="Times New Roman" w:hAnsi="Times New Roman" w:cs="Times New Roman"/>
          <w:sz w:val="24"/>
          <w:szCs w:val="24"/>
        </w:rPr>
        <w:t>от 25 ноября 2009 г</w:t>
      </w:r>
      <w:r w:rsidR="008645E3">
        <w:rPr>
          <w:rFonts w:ascii="Times New Roman" w:hAnsi="Times New Roman" w:cs="Times New Roman"/>
          <w:sz w:val="24"/>
          <w:szCs w:val="24"/>
        </w:rPr>
        <w:t>ода</w:t>
      </w:r>
      <w:r w:rsidR="008645E3" w:rsidRPr="008645E3">
        <w:rPr>
          <w:rFonts w:ascii="Times New Roman" w:hAnsi="Times New Roman" w:cs="Times New Roman"/>
          <w:sz w:val="24"/>
          <w:szCs w:val="24"/>
        </w:rPr>
        <w:t xml:space="preserve"> </w:t>
      </w:r>
      <w:r w:rsidR="008645E3">
        <w:rPr>
          <w:rFonts w:ascii="Times New Roman" w:hAnsi="Times New Roman" w:cs="Times New Roman"/>
          <w:sz w:val="24"/>
          <w:szCs w:val="24"/>
        </w:rPr>
        <w:t>№</w:t>
      </w:r>
      <w:r w:rsidR="008645E3" w:rsidRPr="008645E3">
        <w:rPr>
          <w:rFonts w:ascii="Times New Roman" w:hAnsi="Times New Roman" w:cs="Times New Roman"/>
          <w:sz w:val="24"/>
          <w:szCs w:val="24"/>
        </w:rPr>
        <w:t xml:space="preserve"> 9 </w:t>
      </w:r>
      <w:r w:rsidR="008645E3">
        <w:rPr>
          <w:rFonts w:ascii="Times New Roman" w:hAnsi="Times New Roman" w:cs="Times New Roman"/>
          <w:sz w:val="24"/>
          <w:szCs w:val="24"/>
        </w:rPr>
        <w:t>«</w:t>
      </w:r>
      <w:r w:rsidR="008645E3" w:rsidRPr="008645E3">
        <w:rPr>
          <w:rFonts w:ascii="Times New Roman" w:hAnsi="Times New Roman" w:cs="Times New Roman"/>
          <w:sz w:val="24"/>
          <w:szCs w:val="24"/>
        </w:rPr>
        <w:t>О гарантиях осуществления полномочий лиц, замещающих муниципальные должности в городе Москве</w:t>
      </w:r>
      <w:r w:rsidR="008645E3">
        <w:rPr>
          <w:rFonts w:ascii="Times New Roman" w:hAnsi="Times New Roman" w:cs="Times New Roman"/>
          <w:sz w:val="24"/>
          <w:szCs w:val="24"/>
        </w:rPr>
        <w:t>»</w:t>
      </w:r>
      <w:r w:rsidR="0062506B">
        <w:rPr>
          <w:rFonts w:ascii="Times New Roman" w:hAnsi="Times New Roman" w:cs="Times New Roman"/>
          <w:sz w:val="24"/>
          <w:szCs w:val="24"/>
        </w:rPr>
        <w:t>,</w:t>
      </w:r>
      <w:r w:rsidR="0062506B">
        <w:t xml:space="preserve"> </w:t>
      </w:r>
      <w:r w:rsidR="006B0C78" w:rsidRPr="006B0C78">
        <w:rPr>
          <w:rFonts w:ascii="Times New Roman" w:eastAsia="Calibri" w:hAnsi="Times New Roman" w:cs="Times New Roman"/>
          <w:b/>
          <w:bCs/>
          <w:sz w:val="24"/>
          <w:szCs w:val="24"/>
        </w:rPr>
        <w:t>Совет депутатов внутригородского муниципального образования - муниципального округа Раменки в городе Москве решил:</w:t>
      </w:r>
    </w:p>
    <w:p w:rsidR="0062506B" w:rsidRDefault="006B0C78" w:rsidP="008645E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506B">
        <w:rPr>
          <w:rFonts w:ascii="Times New Roman" w:hAnsi="Times New Roman" w:cs="Times New Roman"/>
          <w:sz w:val="24"/>
          <w:szCs w:val="24"/>
        </w:rPr>
        <w:t>1.</w:t>
      </w:r>
      <w:r w:rsidR="00D27A4F">
        <w:rPr>
          <w:rFonts w:ascii="Times New Roman" w:hAnsi="Times New Roman" w:cs="Times New Roman"/>
          <w:sz w:val="24"/>
          <w:szCs w:val="24"/>
        </w:rPr>
        <w:t> </w:t>
      </w:r>
      <w:r w:rsidR="00517B25" w:rsidRPr="00517B25">
        <w:rPr>
          <w:rFonts w:ascii="Times New Roman" w:hAnsi="Times New Roman" w:cs="Times New Roman"/>
          <w:sz w:val="24"/>
          <w:szCs w:val="24"/>
        </w:rPr>
        <w:t xml:space="preserve">Определить </w:t>
      </w:r>
      <w:r w:rsidR="00517B25">
        <w:rPr>
          <w:rFonts w:ascii="Times New Roman" w:hAnsi="Times New Roman" w:cs="Times New Roman"/>
          <w:sz w:val="24"/>
          <w:szCs w:val="24"/>
        </w:rPr>
        <w:t>администрацию</w:t>
      </w:r>
      <w:r w:rsidR="00517B25" w:rsidRPr="00517B25">
        <w:rPr>
          <w:rFonts w:ascii="Times New Roman" w:hAnsi="Times New Roman" w:cs="Times New Roman"/>
          <w:sz w:val="24"/>
          <w:szCs w:val="24"/>
        </w:rPr>
        <w:t xml:space="preserve"> внутригородского муниципального образования — муниципального округа </w:t>
      </w:r>
      <w:r w:rsidR="00517B25">
        <w:rPr>
          <w:rFonts w:ascii="Times New Roman" w:hAnsi="Times New Roman" w:cs="Times New Roman"/>
          <w:sz w:val="24"/>
          <w:szCs w:val="24"/>
        </w:rPr>
        <w:t>Раменки</w:t>
      </w:r>
      <w:r w:rsidR="00517B25" w:rsidRPr="00517B25">
        <w:rPr>
          <w:rFonts w:ascii="Times New Roman" w:hAnsi="Times New Roman" w:cs="Times New Roman"/>
          <w:sz w:val="24"/>
          <w:szCs w:val="24"/>
        </w:rPr>
        <w:t xml:space="preserve"> в городе Москве</w:t>
      </w:r>
      <w:r w:rsidR="00517B25">
        <w:rPr>
          <w:rFonts w:ascii="Times New Roman" w:hAnsi="Times New Roman" w:cs="Times New Roman"/>
          <w:sz w:val="24"/>
          <w:szCs w:val="24"/>
        </w:rPr>
        <w:t xml:space="preserve"> </w:t>
      </w:r>
      <w:r w:rsidR="00517B25" w:rsidRPr="00517B25">
        <w:rPr>
          <w:rFonts w:ascii="Times New Roman" w:hAnsi="Times New Roman" w:cs="Times New Roman"/>
          <w:sz w:val="24"/>
          <w:szCs w:val="24"/>
        </w:rPr>
        <w:t xml:space="preserve">как орган местного самоуправления, осуществляющий ведение личного дела главы внутригородского муниципального образования — муниципального округа </w:t>
      </w:r>
      <w:r w:rsidR="00517B25">
        <w:rPr>
          <w:rFonts w:ascii="Times New Roman" w:hAnsi="Times New Roman" w:cs="Times New Roman"/>
          <w:sz w:val="24"/>
          <w:szCs w:val="24"/>
        </w:rPr>
        <w:t>Раменки</w:t>
      </w:r>
      <w:r w:rsidR="00517B25" w:rsidRPr="00517B25">
        <w:rPr>
          <w:rFonts w:ascii="Times New Roman" w:hAnsi="Times New Roman" w:cs="Times New Roman"/>
          <w:sz w:val="24"/>
          <w:szCs w:val="24"/>
        </w:rPr>
        <w:t xml:space="preserve"> в городе Москве, осуществляющего свои полномочия на постоянной основе.</w:t>
      </w:r>
    </w:p>
    <w:p w:rsidR="00517B25" w:rsidRDefault="00517B25" w:rsidP="008645E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Pr="00517B25">
        <w:rPr>
          <w:rFonts w:ascii="Times New Roman" w:hAnsi="Times New Roman" w:cs="Times New Roman"/>
          <w:sz w:val="24"/>
          <w:szCs w:val="24"/>
        </w:rPr>
        <w:t>Установить, что:</w:t>
      </w:r>
    </w:p>
    <w:p w:rsidR="00517B25" w:rsidRDefault="00517B25" w:rsidP="008645E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2.1. </w:t>
      </w:r>
      <w:r w:rsidRPr="00517B25">
        <w:rPr>
          <w:rFonts w:ascii="Times New Roman" w:hAnsi="Times New Roman" w:cs="Times New Roman"/>
          <w:sz w:val="24"/>
          <w:szCs w:val="24"/>
        </w:rPr>
        <w:t>На главу внутригородского муниципального образования — муниципального округа Раменки в городе Москве, осуществляющего свои полномочия на постоянной основе, формируется личное дело, к которому приобщаются документы, связанные с осуществлением полномочий на постоянной основе.</w:t>
      </w:r>
    </w:p>
    <w:p w:rsidR="00517B25" w:rsidRDefault="00517B25" w:rsidP="008645E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2.2. </w:t>
      </w:r>
      <w:r w:rsidRPr="00517B25">
        <w:rPr>
          <w:rFonts w:ascii="Times New Roman" w:hAnsi="Times New Roman" w:cs="Times New Roman"/>
          <w:sz w:val="24"/>
          <w:szCs w:val="24"/>
        </w:rPr>
        <w:t>Ведение, хранение и передача личного дела главы внутригородского муниципального образования — муниципального округа Раменки в городе Москве осуществляются в порядке, установленном для ведения, хранения и передачи личных дел государственных гражданских служащих города Москвы.</w:t>
      </w:r>
    </w:p>
    <w:p w:rsidR="00517B25" w:rsidRDefault="00517B25" w:rsidP="008645E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2.3. </w:t>
      </w:r>
      <w:r w:rsidRPr="00517B25">
        <w:rPr>
          <w:rFonts w:ascii="Times New Roman" w:hAnsi="Times New Roman" w:cs="Times New Roman"/>
          <w:sz w:val="24"/>
          <w:szCs w:val="24"/>
        </w:rPr>
        <w:t>Сбор и внесение в личное дело сведений о политической и религиозной принадлежности и частной жизни запрещаются.</w:t>
      </w:r>
    </w:p>
    <w:p w:rsidR="00517B25" w:rsidRDefault="00517B25" w:rsidP="008645E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</w:t>
      </w:r>
      <w:r w:rsidR="008645E3">
        <w:rPr>
          <w:rFonts w:ascii="Times New Roman" w:hAnsi="Times New Roman" w:cs="Times New Roman"/>
          <w:sz w:val="24"/>
          <w:szCs w:val="24"/>
        </w:rPr>
        <w:t> </w:t>
      </w:r>
      <w:r w:rsidRPr="00517B25">
        <w:rPr>
          <w:rFonts w:ascii="Times New Roman" w:hAnsi="Times New Roman" w:cs="Times New Roman"/>
          <w:sz w:val="24"/>
          <w:szCs w:val="24"/>
        </w:rPr>
        <w:t>По обращению главы внутригородского муниципального образования — муниципального округа Раменки в городе Москве ему предоставляются для ознакомления все материалы его личного дела.</w:t>
      </w:r>
    </w:p>
    <w:p w:rsidR="008645E3" w:rsidRPr="0062506B" w:rsidRDefault="008645E3" w:rsidP="008645E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="00726893">
        <w:rPr>
          <w:rFonts w:ascii="Times New Roman" w:hAnsi="Times New Roman" w:cs="Times New Roman"/>
          <w:sz w:val="24"/>
          <w:szCs w:val="24"/>
        </w:rPr>
        <w:t xml:space="preserve">При прекращении полномочий главы </w:t>
      </w:r>
      <w:r w:rsidR="00726893" w:rsidRPr="00726893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— муниципального округа Раменки в городе Москве</w:t>
      </w:r>
      <w:r w:rsidR="00726893">
        <w:rPr>
          <w:rFonts w:ascii="Times New Roman" w:hAnsi="Times New Roman" w:cs="Times New Roman"/>
          <w:sz w:val="24"/>
          <w:szCs w:val="24"/>
        </w:rPr>
        <w:t xml:space="preserve"> его личное дело хранится в архиве администрации внутригородского</w:t>
      </w:r>
      <w:r w:rsidR="00726893" w:rsidRPr="0072689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— муниципального округа Раменки в городе Москве</w:t>
      </w:r>
      <w:r w:rsidR="00726893">
        <w:rPr>
          <w:rFonts w:ascii="Times New Roman" w:hAnsi="Times New Roman" w:cs="Times New Roman"/>
          <w:sz w:val="24"/>
          <w:szCs w:val="24"/>
        </w:rPr>
        <w:t>.</w:t>
      </w:r>
    </w:p>
    <w:p w:rsidR="006B0C78" w:rsidRDefault="008645E3" w:rsidP="008645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6B0C78" w:rsidRPr="006B0C78">
        <w:rPr>
          <w:rFonts w:ascii="Times New Roman" w:eastAsia="Calibri" w:hAnsi="Times New Roman" w:cs="Times New Roman"/>
          <w:sz w:val="24"/>
          <w:szCs w:val="24"/>
        </w:rPr>
        <w:t>.</w:t>
      </w:r>
      <w:r w:rsidR="00D27A4F">
        <w:rPr>
          <w:rFonts w:ascii="Times New Roman" w:eastAsia="Calibri" w:hAnsi="Times New Roman" w:cs="Times New Roman"/>
          <w:sz w:val="24"/>
          <w:szCs w:val="24"/>
        </w:rPr>
        <w:t> </w:t>
      </w:r>
      <w:r w:rsidR="006B0C78" w:rsidRPr="006B0C78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</w:t>
      </w:r>
      <w:r w:rsidR="006B0C78" w:rsidRPr="006B0C7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внутригородского муниципального образования - муниципального округа Раменки в городе Москве </w:t>
      </w:r>
      <w:hyperlink r:id="rId7" w:history="1">
        <w:r w:rsidR="006B0C78" w:rsidRPr="006B0C78">
          <w:rPr>
            <w:rStyle w:val="a6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www.ramenki.su</w:t>
        </w:r>
      </w:hyperlink>
      <w:r w:rsidR="006B0C78" w:rsidRPr="006B0C78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645E3" w:rsidRPr="006B0C78" w:rsidRDefault="008645E3" w:rsidP="008645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726893">
        <w:rPr>
          <w:rFonts w:ascii="Times New Roman" w:eastAsia="Calibri" w:hAnsi="Times New Roman" w:cs="Times New Roman"/>
          <w:sz w:val="24"/>
          <w:szCs w:val="24"/>
        </w:rPr>
        <w:t> </w:t>
      </w:r>
      <w:r w:rsidR="00726893" w:rsidRPr="00726893">
        <w:rPr>
          <w:rFonts w:ascii="Times New Roman" w:eastAsia="Calibri" w:hAnsi="Times New Roman" w:cs="Times New Roman"/>
          <w:sz w:val="24"/>
          <w:szCs w:val="24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Раменки в городе Москве Дмитриева С.Н.</w:t>
      </w:r>
    </w:p>
    <w:p w:rsidR="008645E3" w:rsidRDefault="008645E3" w:rsidP="008645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0C78" w:rsidRPr="006B0C78" w:rsidRDefault="006B0C78" w:rsidP="008645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C78">
        <w:rPr>
          <w:rFonts w:ascii="Times New Roman" w:hAnsi="Times New Roman" w:cs="Times New Roman"/>
          <w:b/>
          <w:sz w:val="24"/>
          <w:szCs w:val="24"/>
        </w:rPr>
        <w:t>Глава</w:t>
      </w:r>
    </w:p>
    <w:p w:rsidR="006B0C78" w:rsidRPr="006B0C78" w:rsidRDefault="006B0C78" w:rsidP="008645E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Pr="006B0C78">
        <w:rPr>
          <w:rFonts w:ascii="Times New Roman" w:hAnsi="Times New Roman" w:cs="Times New Roman"/>
          <w:b/>
          <w:sz w:val="24"/>
          <w:szCs w:val="24"/>
        </w:rPr>
        <w:t xml:space="preserve">нутригородского муниципального образования – </w:t>
      </w:r>
    </w:p>
    <w:p w:rsidR="00EB2421" w:rsidRPr="006B0C78" w:rsidRDefault="006B0C78" w:rsidP="008645E3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</w:t>
      </w:r>
      <w:r w:rsidRPr="006B0C78">
        <w:rPr>
          <w:rFonts w:ascii="Times New Roman" w:hAnsi="Times New Roman" w:cs="Times New Roman"/>
          <w:b/>
          <w:sz w:val="24"/>
          <w:szCs w:val="24"/>
        </w:rPr>
        <w:t>униципального округа Раменки в городе М</w:t>
      </w:r>
      <w:r w:rsidR="00C76321">
        <w:rPr>
          <w:rFonts w:ascii="Times New Roman" w:hAnsi="Times New Roman" w:cs="Times New Roman"/>
          <w:b/>
          <w:sz w:val="24"/>
          <w:szCs w:val="24"/>
        </w:rPr>
        <w:t>оскве</w:t>
      </w:r>
      <w:r w:rsidR="008645E3">
        <w:rPr>
          <w:rFonts w:ascii="Times New Roman" w:hAnsi="Times New Roman" w:cs="Times New Roman"/>
          <w:b/>
          <w:sz w:val="24"/>
          <w:szCs w:val="24"/>
        </w:rPr>
        <w:tab/>
      </w:r>
      <w:r w:rsidR="008645E3">
        <w:rPr>
          <w:rFonts w:ascii="Times New Roman" w:hAnsi="Times New Roman" w:cs="Times New Roman"/>
          <w:b/>
          <w:sz w:val="24"/>
          <w:szCs w:val="24"/>
        </w:rPr>
        <w:tab/>
      </w:r>
      <w:r w:rsidR="008645E3">
        <w:rPr>
          <w:rFonts w:ascii="Times New Roman" w:hAnsi="Times New Roman" w:cs="Times New Roman"/>
          <w:b/>
          <w:sz w:val="24"/>
          <w:szCs w:val="24"/>
        </w:rPr>
        <w:tab/>
      </w:r>
      <w:r w:rsidR="008645E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С.Н. Дмитриев</w:t>
      </w:r>
    </w:p>
    <w:sectPr w:rsidR="00EB2421" w:rsidRPr="006B0C78" w:rsidSect="000767B2">
      <w:headerReference w:type="default" r:id="rId8"/>
      <w:headerReference w:type="first" r:id="rId9"/>
      <w:pgSz w:w="11906" w:h="16838"/>
      <w:pgMar w:top="28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223" w:rsidRDefault="00287223">
      <w:pPr>
        <w:spacing w:after="0" w:line="240" w:lineRule="auto"/>
      </w:pPr>
      <w:r>
        <w:separator/>
      </w:r>
    </w:p>
  </w:endnote>
  <w:endnote w:type="continuationSeparator" w:id="0">
    <w:p w:rsidR="00287223" w:rsidRDefault="00287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223" w:rsidRDefault="00287223">
      <w:pPr>
        <w:spacing w:after="0" w:line="240" w:lineRule="auto"/>
      </w:pPr>
      <w:r>
        <w:separator/>
      </w:r>
    </w:p>
  </w:footnote>
  <w:footnote w:type="continuationSeparator" w:id="0">
    <w:p w:rsidR="00287223" w:rsidRDefault="00287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2961840"/>
      <w:docPartObj>
        <w:docPartGallery w:val="Page Numbers (Top of Page)"/>
        <w:docPartUnique/>
      </w:docPartObj>
    </w:sdtPr>
    <w:sdtEndPr/>
    <w:sdtContent>
      <w:p w:rsidR="000767B2" w:rsidRDefault="000767B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893" w:rsidRPr="00726893">
          <w:rPr>
            <w:noProof/>
            <w:lang w:val="ru-RU"/>
          </w:rPr>
          <w:t>2</w:t>
        </w:r>
        <w:r>
          <w:fldChar w:fldCharType="end"/>
        </w:r>
      </w:p>
    </w:sdtContent>
  </w:sdt>
  <w:p w:rsidR="00561AD2" w:rsidRDefault="002872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576" w:rsidRDefault="00287223" w:rsidP="002B3576">
    <w:pPr>
      <w:pStyle w:val="a3"/>
    </w:pPr>
  </w:p>
  <w:p w:rsidR="00EB287E" w:rsidRDefault="002872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96"/>
    <w:rsid w:val="000224A2"/>
    <w:rsid w:val="00046329"/>
    <w:rsid w:val="000767B2"/>
    <w:rsid w:val="000D654D"/>
    <w:rsid w:val="001C5324"/>
    <w:rsid w:val="001E1044"/>
    <w:rsid w:val="002335FA"/>
    <w:rsid w:val="00287223"/>
    <w:rsid w:val="00311ECD"/>
    <w:rsid w:val="003E6D10"/>
    <w:rsid w:val="0042191C"/>
    <w:rsid w:val="00445D77"/>
    <w:rsid w:val="00476C76"/>
    <w:rsid w:val="004C77BF"/>
    <w:rsid w:val="00517B25"/>
    <w:rsid w:val="00555929"/>
    <w:rsid w:val="0058233A"/>
    <w:rsid w:val="005E5C81"/>
    <w:rsid w:val="00606852"/>
    <w:rsid w:val="0062506B"/>
    <w:rsid w:val="00635580"/>
    <w:rsid w:val="00660C4E"/>
    <w:rsid w:val="0069019F"/>
    <w:rsid w:val="00697E60"/>
    <w:rsid w:val="006B0C78"/>
    <w:rsid w:val="006B1CDD"/>
    <w:rsid w:val="006E5F0E"/>
    <w:rsid w:val="00726893"/>
    <w:rsid w:val="007E746E"/>
    <w:rsid w:val="008645E3"/>
    <w:rsid w:val="009979F7"/>
    <w:rsid w:val="00C76321"/>
    <w:rsid w:val="00D27A4F"/>
    <w:rsid w:val="00EB2421"/>
    <w:rsid w:val="00ED7E57"/>
    <w:rsid w:val="00EF3196"/>
    <w:rsid w:val="00F01CDC"/>
    <w:rsid w:val="00F25492"/>
    <w:rsid w:val="00F9318F"/>
    <w:rsid w:val="00FB4CC3"/>
    <w:rsid w:val="00FC12AB"/>
    <w:rsid w:val="00FF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1897D-0578-4883-A88A-9A5138A11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0C7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6B0C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Normal (Web)"/>
    <w:basedOn w:val="a"/>
    <w:unhideWhenUsed/>
    <w:rsid w:val="006B0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rsid w:val="006B0C78"/>
    <w:rPr>
      <w:color w:val="0000FF"/>
      <w:u w:val="single"/>
    </w:rPr>
  </w:style>
  <w:style w:type="paragraph" w:styleId="a7">
    <w:name w:val="Body Text"/>
    <w:basedOn w:val="a"/>
    <w:link w:val="a8"/>
    <w:rsid w:val="006B0C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8">
    <w:name w:val="Основной текст Знак"/>
    <w:basedOn w:val="a0"/>
    <w:link w:val="a7"/>
    <w:rsid w:val="006B0C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9">
    <w:name w:val="footer"/>
    <w:basedOn w:val="a"/>
    <w:link w:val="aa"/>
    <w:uiPriority w:val="99"/>
    <w:unhideWhenUsed/>
    <w:rsid w:val="00076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767B2"/>
  </w:style>
  <w:style w:type="table" w:styleId="ab">
    <w:name w:val="Table Grid"/>
    <w:basedOn w:val="a1"/>
    <w:uiPriority w:val="39"/>
    <w:rsid w:val="0002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ramenki.s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2026-01-16T13:18:00Z</dcterms:created>
  <dcterms:modified xsi:type="dcterms:W3CDTF">2026-01-19T06:37:00Z</dcterms:modified>
</cp:coreProperties>
</file>