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D4B" w:rsidRDefault="00AF0844" w:rsidP="00AF0844">
      <w:pPr>
        <w:pStyle w:val="a5"/>
        <w:ind w:left="0"/>
        <w:jc w:val="center"/>
        <w:rPr>
          <w:b/>
          <w:color w:val="000000"/>
          <w:kern w:val="28"/>
          <w:sz w:val="28"/>
          <w:szCs w:val="22"/>
          <w:lang w:val="en-US"/>
          <w14:ligatures w14:val="all"/>
        </w:rPr>
      </w:pPr>
      <w:r w:rsidRPr="00AF0844">
        <w:rPr>
          <w:b/>
          <w:color w:val="000000"/>
          <w:kern w:val="28"/>
          <w:sz w:val="28"/>
          <w:szCs w:val="22"/>
          <w14:ligatures w14:val="all"/>
        </w:rPr>
        <w:t xml:space="preserve">Разъяснение изменений </w:t>
      </w:r>
    </w:p>
    <w:p w:rsidR="008D3D4B" w:rsidRDefault="00A14B4F" w:rsidP="00AF0844">
      <w:pPr>
        <w:pStyle w:val="a5"/>
        <w:ind w:left="0"/>
        <w:jc w:val="center"/>
        <w:rPr>
          <w:b/>
          <w:color w:val="000000"/>
          <w:kern w:val="28"/>
          <w:sz w:val="28"/>
          <w:szCs w:val="22"/>
          <w:lang w:val="en-US"/>
          <w14:ligatures w14:val="all"/>
        </w:rPr>
      </w:pPr>
      <w:r>
        <w:rPr>
          <w:b/>
          <w:color w:val="000000"/>
          <w:kern w:val="28"/>
          <w:sz w:val="28"/>
          <w:szCs w:val="22"/>
          <w14:ligatures w14:val="all"/>
        </w:rPr>
        <w:t xml:space="preserve">уголовно-процессуального </w:t>
      </w:r>
      <w:r w:rsidR="00AF0844" w:rsidRPr="00AF0844">
        <w:rPr>
          <w:b/>
          <w:color w:val="000000"/>
          <w:kern w:val="28"/>
          <w:sz w:val="28"/>
          <w:szCs w:val="22"/>
          <w14:ligatures w14:val="all"/>
        </w:rPr>
        <w:t xml:space="preserve">законодательства </w:t>
      </w:r>
    </w:p>
    <w:p w:rsidR="00163E5E" w:rsidRPr="00AF0844" w:rsidRDefault="00AF0844" w:rsidP="00AF0844">
      <w:pPr>
        <w:pStyle w:val="a5"/>
        <w:ind w:left="0"/>
        <w:jc w:val="center"/>
        <w:rPr>
          <w:b/>
          <w:color w:val="000000"/>
          <w:kern w:val="28"/>
          <w:sz w:val="28"/>
          <w:szCs w:val="22"/>
          <w14:ligatures w14:val="all"/>
        </w:rPr>
      </w:pPr>
      <w:bookmarkStart w:id="0" w:name="_GoBack"/>
      <w:bookmarkEnd w:id="0"/>
      <w:r w:rsidRPr="00AF0844">
        <w:rPr>
          <w:b/>
          <w:color w:val="000000"/>
          <w:kern w:val="28"/>
          <w:sz w:val="28"/>
          <w:szCs w:val="22"/>
          <w14:ligatures w14:val="all"/>
        </w:rPr>
        <w:t xml:space="preserve">в первом полугодии 2021 года. </w:t>
      </w:r>
    </w:p>
    <w:p w:rsidR="00AA3376" w:rsidRPr="0088194F" w:rsidRDefault="00AA3376" w:rsidP="00AF0844">
      <w:pPr>
        <w:spacing w:line="300" w:lineRule="exact"/>
        <w:jc w:val="both"/>
        <w:rPr>
          <w:i/>
          <w:sz w:val="28"/>
          <w:szCs w:val="28"/>
        </w:rPr>
      </w:pPr>
    </w:p>
    <w:p w:rsidR="00163E5E" w:rsidRPr="00C73C18" w:rsidRDefault="00163E5E" w:rsidP="00AF0844">
      <w:pPr>
        <w:ind w:firstLine="567"/>
        <w:jc w:val="both"/>
        <w:rPr>
          <w:b/>
          <w:sz w:val="28"/>
          <w:szCs w:val="28"/>
        </w:rPr>
      </w:pPr>
      <w:r w:rsidRPr="00C73C18">
        <w:rPr>
          <w:color w:val="000000"/>
          <w:kern w:val="28"/>
          <w:sz w:val="28"/>
          <w:szCs w:val="28"/>
          <w14:ligatures w14:val="all"/>
        </w:rPr>
        <w:t xml:space="preserve">Разъясняет </w:t>
      </w:r>
      <w:r w:rsidR="00AF0844" w:rsidRPr="00C73C18">
        <w:rPr>
          <w:color w:val="000000"/>
          <w:kern w:val="28"/>
          <w:sz w:val="28"/>
          <w:szCs w:val="28"/>
          <w14:ligatures w14:val="all"/>
        </w:rPr>
        <w:t xml:space="preserve">заместитель </w:t>
      </w:r>
      <w:r w:rsidR="00595BFF" w:rsidRPr="00C73C18">
        <w:rPr>
          <w:color w:val="000000"/>
          <w:kern w:val="28"/>
          <w:sz w:val="28"/>
          <w:szCs w:val="28"/>
          <w14:ligatures w14:val="all"/>
        </w:rPr>
        <w:t>Никулинск</w:t>
      </w:r>
      <w:r w:rsidR="00AF0844" w:rsidRPr="00C73C18">
        <w:rPr>
          <w:color w:val="000000"/>
          <w:kern w:val="28"/>
          <w:sz w:val="28"/>
          <w:szCs w:val="28"/>
          <w14:ligatures w14:val="all"/>
        </w:rPr>
        <w:t>ого</w:t>
      </w:r>
      <w:r w:rsidRPr="00C73C18">
        <w:rPr>
          <w:color w:val="000000"/>
          <w:kern w:val="28"/>
          <w:sz w:val="28"/>
          <w:szCs w:val="28"/>
          <w14:ligatures w14:val="all"/>
        </w:rPr>
        <w:t xml:space="preserve"> межрайонн</w:t>
      </w:r>
      <w:r w:rsidR="00AF0844" w:rsidRPr="00C73C18">
        <w:rPr>
          <w:color w:val="000000"/>
          <w:kern w:val="28"/>
          <w:sz w:val="28"/>
          <w:szCs w:val="28"/>
          <w14:ligatures w14:val="all"/>
        </w:rPr>
        <w:t>ого</w:t>
      </w:r>
      <w:r w:rsidRPr="00C73C18">
        <w:rPr>
          <w:color w:val="000000"/>
          <w:kern w:val="28"/>
          <w:sz w:val="28"/>
          <w:szCs w:val="28"/>
          <w14:ligatures w14:val="all"/>
        </w:rPr>
        <w:t xml:space="preserve"> прокурор</w:t>
      </w:r>
      <w:r w:rsidR="00AF0844" w:rsidRPr="00C73C18">
        <w:rPr>
          <w:color w:val="000000"/>
          <w:kern w:val="28"/>
          <w:sz w:val="28"/>
          <w:szCs w:val="28"/>
          <w14:ligatures w14:val="all"/>
        </w:rPr>
        <w:t>а</w:t>
      </w:r>
      <w:r w:rsidRPr="00C73C18">
        <w:rPr>
          <w:color w:val="000000"/>
          <w:kern w:val="28"/>
          <w:sz w:val="28"/>
          <w:szCs w:val="28"/>
          <w14:ligatures w14:val="all"/>
        </w:rPr>
        <w:t xml:space="preserve"> города Москвы</w:t>
      </w:r>
      <w:r w:rsidR="00AF0844" w:rsidRPr="00C73C18">
        <w:rPr>
          <w:color w:val="000000"/>
          <w:kern w:val="28"/>
          <w:sz w:val="28"/>
          <w:szCs w:val="28"/>
          <w14:ligatures w14:val="all"/>
        </w:rPr>
        <w:t xml:space="preserve"> советник юстиции Романов И.В.</w:t>
      </w:r>
    </w:p>
    <w:p w:rsidR="00C73C18" w:rsidRDefault="00B7373F" w:rsidP="00C73C18">
      <w:pPr>
        <w:ind w:firstLine="540"/>
        <w:jc w:val="both"/>
        <w:rPr>
          <w:sz w:val="28"/>
          <w:szCs w:val="28"/>
        </w:rPr>
      </w:pPr>
      <w:r w:rsidRPr="00C73C18">
        <w:rPr>
          <w:sz w:val="28"/>
          <w:szCs w:val="28"/>
        </w:rPr>
        <w:t xml:space="preserve">В </w:t>
      </w:r>
      <w:r w:rsidR="00AF0844" w:rsidRPr="00C73C18">
        <w:rPr>
          <w:sz w:val="28"/>
          <w:szCs w:val="28"/>
        </w:rPr>
        <w:t>соответствии с Федеральным законом</w:t>
      </w:r>
      <w:r w:rsidR="00412BEE" w:rsidRPr="00412BEE">
        <w:rPr>
          <w:sz w:val="28"/>
          <w:szCs w:val="28"/>
        </w:rPr>
        <w:t xml:space="preserve"> </w:t>
      </w:r>
      <w:r w:rsidR="00F614BF" w:rsidRPr="00C73C18">
        <w:rPr>
          <w:sz w:val="28"/>
          <w:szCs w:val="28"/>
        </w:rPr>
        <w:t>от 05.04.2021</w:t>
      </w:r>
      <w:r w:rsidR="00F614BF">
        <w:rPr>
          <w:sz w:val="28"/>
          <w:szCs w:val="28"/>
        </w:rPr>
        <w:t xml:space="preserve"> </w:t>
      </w:r>
      <w:r w:rsidR="00AF0844" w:rsidRPr="00C73C18">
        <w:rPr>
          <w:sz w:val="28"/>
          <w:szCs w:val="28"/>
        </w:rPr>
        <w:t xml:space="preserve">№ </w:t>
      </w:r>
      <w:r w:rsidR="00C73C18" w:rsidRPr="00C73C18">
        <w:rPr>
          <w:sz w:val="28"/>
          <w:szCs w:val="28"/>
        </w:rPr>
        <w:t>67</w:t>
      </w:r>
      <w:r w:rsidR="00F614BF">
        <w:rPr>
          <w:sz w:val="28"/>
          <w:szCs w:val="28"/>
        </w:rPr>
        <w:t xml:space="preserve">-ФЗ                           </w:t>
      </w:r>
      <w:r w:rsidR="00755611">
        <w:rPr>
          <w:sz w:val="28"/>
          <w:szCs w:val="28"/>
        </w:rPr>
        <w:t xml:space="preserve">внесены изменения </w:t>
      </w:r>
      <w:r w:rsidR="00AF0844" w:rsidRPr="00C73C18">
        <w:rPr>
          <w:sz w:val="28"/>
          <w:szCs w:val="28"/>
        </w:rPr>
        <w:t xml:space="preserve">в статью </w:t>
      </w:r>
      <w:r w:rsidR="00C73C18" w:rsidRPr="00C73C18">
        <w:rPr>
          <w:sz w:val="28"/>
          <w:szCs w:val="28"/>
        </w:rPr>
        <w:t>140 Уголовно-процессуального кодекса Российской Федерации</w:t>
      </w:r>
      <w:r w:rsidR="00C73C18">
        <w:rPr>
          <w:sz w:val="28"/>
          <w:szCs w:val="28"/>
        </w:rPr>
        <w:t xml:space="preserve"> </w:t>
      </w:r>
      <w:r w:rsidR="00755611">
        <w:rPr>
          <w:sz w:val="28"/>
          <w:szCs w:val="28"/>
        </w:rPr>
        <w:t>–</w:t>
      </w:r>
      <w:r w:rsidR="00C73C18">
        <w:rPr>
          <w:sz w:val="28"/>
          <w:szCs w:val="28"/>
        </w:rPr>
        <w:t xml:space="preserve"> </w:t>
      </w:r>
      <w:r w:rsidR="00755611">
        <w:rPr>
          <w:sz w:val="28"/>
          <w:szCs w:val="28"/>
        </w:rPr>
        <w:t>«П</w:t>
      </w:r>
      <w:r w:rsidR="00C73C18">
        <w:rPr>
          <w:sz w:val="28"/>
          <w:szCs w:val="28"/>
        </w:rPr>
        <w:t>оводы и основания для возбуждения уголовного дела</w:t>
      </w:r>
      <w:r w:rsidR="00755611">
        <w:rPr>
          <w:sz w:val="28"/>
          <w:szCs w:val="28"/>
        </w:rPr>
        <w:t>»</w:t>
      </w:r>
      <w:r w:rsidR="00C73C18">
        <w:rPr>
          <w:sz w:val="28"/>
          <w:szCs w:val="28"/>
        </w:rPr>
        <w:t xml:space="preserve">, </w:t>
      </w:r>
      <w:r w:rsidR="00C73C18" w:rsidRPr="00C73C18">
        <w:rPr>
          <w:sz w:val="28"/>
          <w:szCs w:val="28"/>
        </w:rPr>
        <w:t xml:space="preserve">указанная статья дополнена частью четвертой следующего содержания: «4. Не может служить основанием для возбуждения уголовных дел о преступлениях, предусмотренных статьями 228.1 и 228.4 Уголовного кодекса Российской Федерации в части незаконного сбыта наркотических средств, психотропных веществ или их аналогов, растений, содержащих </w:t>
      </w:r>
      <w:proofErr w:type="gramStart"/>
      <w:r w:rsidR="00C73C18" w:rsidRPr="00C73C18">
        <w:rPr>
          <w:sz w:val="28"/>
          <w:szCs w:val="28"/>
        </w:rPr>
        <w:t xml:space="preserve">наркотические средства или психотропные вещества, либо их частей, содержащих наркотические средства или психотропные вещества, </w:t>
      </w:r>
      <w:proofErr w:type="spellStart"/>
      <w:r w:rsidR="00C73C18" w:rsidRPr="00C73C18">
        <w:rPr>
          <w:sz w:val="28"/>
          <w:szCs w:val="28"/>
        </w:rPr>
        <w:t>прекурсоров</w:t>
      </w:r>
      <w:proofErr w:type="spellEnd"/>
      <w:r w:rsidR="00C73C18" w:rsidRPr="00C73C18">
        <w:rPr>
          <w:sz w:val="28"/>
          <w:szCs w:val="28"/>
        </w:rPr>
        <w:t xml:space="preserve"> наркотических средств или психотропных веществ, растений, содержащих </w:t>
      </w:r>
      <w:proofErr w:type="spellStart"/>
      <w:r w:rsidR="00C73C18" w:rsidRPr="00C73C18">
        <w:rPr>
          <w:sz w:val="28"/>
          <w:szCs w:val="28"/>
        </w:rPr>
        <w:t>прекурсоры</w:t>
      </w:r>
      <w:proofErr w:type="spellEnd"/>
      <w:r w:rsidR="00C73C18" w:rsidRPr="00C73C18">
        <w:rPr>
          <w:sz w:val="28"/>
          <w:szCs w:val="28"/>
        </w:rPr>
        <w:t xml:space="preserve"> наркотических средств или психотропных веществ, либо их частей, содержащих </w:t>
      </w:r>
      <w:proofErr w:type="spellStart"/>
      <w:r w:rsidR="00C73C18" w:rsidRPr="00C73C18">
        <w:rPr>
          <w:sz w:val="28"/>
          <w:szCs w:val="28"/>
        </w:rPr>
        <w:t>прекурсоры</w:t>
      </w:r>
      <w:proofErr w:type="spellEnd"/>
      <w:r w:rsidR="00C73C18" w:rsidRPr="00C73C18">
        <w:rPr>
          <w:sz w:val="28"/>
          <w:szCs w:val="28"/>
        </w:rPr>
        <w:t xml:space="preserve"> наркотических средств или психотропных веществ, сам факт нахождения лица в состоянии наркотического опьянения или обнаружения в теле человека наркотических средств, психотропных веществ или их аналогов в отсутствие</w:t>
      </w:r>
      <w:proofErr w:type="gramEnd"/>
      <w:r w:rsidR="00C73C18" w:rsidRPr="00C73C18">
        <w:rPr>
          <w:sz w:val="28"/>
          <w:szCs w:val="28"/>
        </w:rPr>
        <w:t xml:space="preserve"> достаточных данных, указывающих на факт их передачи в нарушение положений Федерального закона от 8 января 1998 года </w:t>
      </w:r>
      <w:r w:rsidR="001B4EB3">
        <w:rPr>
          <w:sz w:val="28"/>
          <w:szCs w:val="28"/>
        </w:rPr>
        <w:t>№</w:t>
      </w:r>
      <w:r w:rsidR="00C73C18" w:rsidRPr="00C73C18">
        <w:rPr>
          <w:sz w:val="28"/>
          <w:szCs w:val="28"/>
        </w:rPr>
        <w:t xml:space="preserve"> 3-ФЗ </w:t>
      </w:r>
      <w:r w:rsidR="001B4EB3">
        <w:rPr>
          <w:sz w:val="28"/>
          <w:szCs w:val="28"/>
        </w:rPr>
        <w:t>«</w:t>
      </w:r>
      <w:r w:rsidR="00C73C18" w:rsidRPr="00C73C18">
        <w:rPr>
          <w:sz w:val="28"/>
          <w:szCs w:val="28"/>
        </w:rPr>
        <w:t>О наркотических средствах и психотропных веществах</w:t>
      </w:r>
      <w:r w:rsidR="001B4EB3">
        <w:rPr>
          <w:sz w:val="28"/>
          <w:szCs w:val="28"/>
        </w:rPr>
        <w:t>»</w:t>
      </w:r>
      <w:proofErr w:type="gramStart"/>
      <w:r w:rsidR="00C73C18" w:rsidRPr="00C73C18">
        <w:rPr>
          <w:sz w:val="28"/>
          <w:szCs w:val="28"/>
        </w:rPr>
        <w:t>.</w:t>
      </w:r>
      <w:r w:rsidR="001B4EB3">
        <w:rPr>
          <w:sz w:val="28"/>
          <w:szCs w:val="28"/>
        </w:rPr>
        <w:t>»</w:t>
      </w:r>
      <w:proofErr w:type="gramEnd"/>
      <w:r w:rsidR="00C73C18" w:rsidRPr="00C73C18">
        <w:rPr>
          <w:sz w:val="28"/>
          <w:szCs w:val="28"/>
        </w:rPr>
        <w:t>.</w:t>
      </w:r>
    </w:p>
    <w:p w:rsidR="001B4EB3" w:rsidRPr="001B4EB3" w:rsidRDefault="001B4EB3" w:rsidP="00C73C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сам факт </w:t>
      </w:r>
      <w:r w:rsidRPr="00C73C18">
        <w:rPr>
          <w:sz w:val="28"/>
          <w:szCs w:val="28"/>
        </w:rPr>
        <w:t>нахождения лица в состоянии наркотического опьянения или обнаружения в теле человека наркотических средств, психотропных веществ или их аналогов</w:t>
      </w:r>
      <w:r>
        <w:rPr>
          <w:sz w:val="28"/>
          <w:szCs w:val="28"/>
        </w:rPr>
        <w:t xml:space="preserve"> не является основанием для возбуждения уголовного дела по ст. 228.1 и 228.4 УК РФ. </w:t>
      </w:r>
    </w:p>
    <w:p w:rsidR="00F076AE" w:rsidRDefault="00AF0844" w:rsidP="00C73C18">
      <w:pPr>
        <w:ind w:firstLine="540"/>
        <w:jc w:val="both"/>
        <w:rPr>
          <w:rFonts w:ascii="Verdana" w:hAnsi="Verdana"/>
          <w:sz w:val="28"/>
          <w:szCs w:val="28"/>
        </w:rPr>
      </w:pPr>
      <w:r w:rsidRPr="00F076AE">
        <w:rPr>
          <w:sz w:val="28"/>
          <w:szCs w:val="28"/>
        </w:rPr>
        <w:t xml:space="preserve"> </w:t>
      </w:r>
    </w:p>
    <w:p w:rsidR="00C73C18" w:rsidRDefault="00C73C18" w:rsidP="00F076AE">
      <w:pPr>
        <w:ind w:firstLine="426"/>
        <w:jc w:val="both"/>
        <w:rPr>
          <w:rFonts w:ascii="Verdana" w:hAnsi="Verdana"/>
          <w:sz w:val="28"/>
          <w:szCs w:val="28"/>
        </w:rPr>
      </w:pPr>
    </w:p>
    <w:p w:rsidR="007463BF" w:rsidRDefault="007463BF" w:rsidP="00F076AE">
      <w:pPr>
        <w:ind w:firstLine="426"/>
        <w:jc w:val="both"/>
        <w:rPr>
          <w:rFonts w:ascii="Verdana" w:hAnsi="Verdana"/>
          <w:sz w:val="28"/>
          <w:szCs w:val="28"/>
        </w:rPr>
      </w:pPr>
    </w:p>
    <w:p w:rsidR="007463BF" w:rsidRDefault="007463BF" w:rsidP="00F076AE">
      <w:pPr>
        <w:ind w:firstLine="426"/>
        <w:jc w:val="both"/>
        <w:rPr>
          <w:rFonts w:ascii="Verdana" w:hAnsi="Verdana"/>
          <w:sz w:val="28"/>
          <w:szCs w:val="28"/>
        </w:rPr>
      </w:pPr>
    </w:p>
    <w:p w:rsidR="007463BF" w:rsidRDefault="007463BF" w:rsidP="00F076AE">
      <w:pPr>
        <w:ind w:firstLine="426"/>
        <w:jc w:val="both"/>
        <w:rPr>
          <w:rFonts w:ascii="Verdana" w:hAnsi="Verdana"/>
          <w:sz w:val="28"/>
          <w:szCs w:val="28"/>
        </w:rPr>
      </w:pPr>
    </w:p>
    <w:p w:rsidR="007463BF" w:rsidRDefault="007463BF" w:rsidP="00F076AE">
      <w:pPr>
        <w:ind w:firstLine="426"/>
        <w:jc w:val="both"/>
        <w:rPr>
          <w:rFonts w:ascii="Verdana" w:hAnsi="Verdana"/>
          <w:sz w:val="28"/>
          <w:szCs w:val="28"/>
        </w:rPr>
      </w:pPr>
    </w:p>
    <w:p w:rsidR="007463BF" w:rsidRDefault="007463BF" w:rsidP="00F076AE">
      <w:pPr>
        <w:ind w:firstLine="426"/>
        <w:jc w:val="both"/>
        <w:rPr>
          <w:rFonts w:ascii="Verdana" w:hAnsi="Verdana"/>
          <w:sz w:val="28"/>
          <w:szCs w:val="28"/>
        </w:rPr>
      </w:pPr>
    </w:p>
    <w:p w:rsidR="007463BF" w:rsidRDefault="007463BF" w:rsidP="00F076AE">
      <w:pPr>
        <w:ind w:firstLine="426"/>
        <w:jc w:val="both"/>
        <w:rPr>
          <w:rFonts w:ascii="Verdana" w:hAnsi="Verdana"/>
          <w:sz w:val="28"/>
          <w:szCs w:val="28"/>
        </w:rPr>
      </w:pPr>
    </w:p>
    <w:p w:rsidR="007463BF" w:rsidRDefault="007463BF" w:rsidP="00F076AE">
      <w:pPr>
        <w:ind w:firstLine="426"/>
        <w:jc w:val="both"/>
        <w:rPr>
          <w:rFonts w:ascii="Verdana" w:hAnsi="Verdana"/>
          <w:sz w:val="28"/>
          <w:szCs w:val="28"/>
        </w:rPr>
      </w:pPr>
    </w:p>
    <w:p w:rsidR="007463BF" w:rsidRDefault="007463BF" w:rsidP="00F076AE">
      <w:pPr>
        <w:ind w:firstLine="426"/>
        <w:jc w:val="both"/>
        <w:rPr>
          <w:rFonts w:ascii="Verdana" w:hAnsi="Verdana"/>
          <w:sz w:val="28"/>
          <w:szCs w:val="28"/>
        </w:rPr>
      </w:pPr>
    </w:p>
    <w:sectPr w:rsidR="007463BF" w:rsidSect="00C73C18">
      <w:headerReference w:type="default" r:id="rId9"/>
      <w:pgSz w:w="11906" w:h="16838"/>
      <w:pgMar w:top="1134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8EB" w:rsidRDefault="003838EB" w:rsidP="00A36CAE">
      <w:r>
        <w:separator/>
      </w:r>
    </w:p>
  </w:endnote>
  <w:endnote w:type="continuationSeparator" w:id="0">
    <w:p w:rsidR="003838EB" w:rsidRDefault="003838EB" w:rsidP="00A3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8EB" w:rsidRDefault="003838EB" w:rsidP="00A36CAE">
      <w:r>
        <w:separator/>
      </w:r>
    </w:p>
  </w:footnote>
  <w:footnote w:type="continuationSeparator" w:id="0">
    <w:p w:rsidR="003838EB" w:rsidRDefault="003838EB" w:rsidP="00A36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7103533"/>
      <w:docPartObj>
        <w:docPartGallery w:val="Page Numbers (Top of Page)"/>
        <w:docPartUnique/>
      </w:docPartObj>
    </w:sdtPr>
    <w:sdtEndPr/>
    <w:sdtContent>
      <w:p w:rsidR="00380CEF" w:rsidRDefault="00380CE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34F">
          <w:rPr>
            <w:noProof/>
          </w:rPr>
          <w:t>2</w:t>
        </w:r>
        <w:r>
          <w:fldChar w:fldCharType="end"/>
        </w:r>
      </w:p>
    </w:sdtContent>
  </w:sdt>
  <w:p w:rsidR="0012058E" w:rsidRDefault="0012058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1E01"/>
    <w:multiLevelType w:val="hybridMultilevel"/>
    <w:tmpl w:val="8C9812A8"/>
    <w:lvl w:ilvl="0" w:tplc="CA0E0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41D61"/>
    <w:multiLevelType w:val="hybridMultilevel"/>
    <w:tmpl w:val="925C7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F0"/>
    <w:rsid w:val="00005C39"/>
    <w:rsid w:val="00010AD5"/>
    <w:rsid w:val="0006534F"/>
    <w:rsid w:val="000741B4"/>
    <w:rsid w:val="00074CE6"/>
    <w:rsid w:val="00096A75"/>
    <w:rsid w:val="000D2662"/>
    <w:rsid w:val="000E5216"/>
    <w:rsid w:val="000F4226"/>
    <w:rsid w:val="0012058E"/>
    <w:rsid w:val="00154068"/>
    <w:rsid w:val="00161A4E"/>
    <w:rsid w:val="00163E5E"/>
    <w:rsid w:val="001B1CBD"/>
    <w:rsid w:val="001B4EB3"/>
    <w:rsid w:val="002453FA"/>
    <w:rsid w:val="00283DFC"/>
    <w:rsid w:val="002E4CD8"/>
    <w:rsid w:val="00300C2D"/>
    <w:rsid w:val="00334791"/>
    <w:rsid w:val="00380CEF"/>
    <w:rsid w:val="003838EB"/>
    <w:rsid w:val="003866E8"/>
    <w:rsid w:val="003A43A0"/>
    <w:rsid w:val="003D794A"/>
    <w:rsid w:val="00412BEE"/>
    <w:rsid w:val="00412C76"/>
    <w:rsid w:val="004151C8"/>
    <w:rsid w:val="004368B4"/>
    <w:rsid w:val="00463FCC"/>
    <w:rsid w:val="00471846"/>
    <w:rsid w:val="00481DBB"/>
    <w:rsid w:val="004827D8"/>
    <w:rsid w:val="00483003"/>
    <w:rsid w:val="004A618B"/>
    <w:rsid w:val="004C3BA5"/>
    <w:rsid w:val="005353EC"/>
    <w:rsid w:val="0054324C"/>
    <w:rsid w:val="00553242"/>
    <w:rsid w:val="00560555"/>
    <w:rsid w:val="00595BFF"/>
    <w:rsid w:val="005A5AC5"/>
    <w:rsid w:val="00620788"/>
    <w:rsid w:val="006359CC"/>
    <w:rsid w:val="00675B11"/>
    <w:rsid w:val="006F66AF"/>
    <w:rsid w:val="0072442C"/>
    <w:rsid w:val="007463BF"/>
    <w:rsid w:val="00755611"/>
    <w:rsid w:val="0077592D"/>
    <w:rsid w:val="007D39B6"/>
    <w:rsid w:val="007E407A"/>
    <w:rsid w:val="007E7DD1"/>
    <w:rsid w:val="007F3BDD"/>
    <w:rsid w:val="00803553"/>
    <w:rsid w:val="008277F8"/>
    <w:rsid w:val="008429EE"/>
    <w:rsid w:val="00873B93"/>
    <w:rsid w:val="008820F3"/>
    <w:rsid w:val="008A7687"/>
    <w:rsid w:val="008B6B82"/>
    <w:rsid w:val="008D2174"/>
    <w:rsid w:val="008D2D7B"/>
    <w:rsid w:val="008D3D4B"/>
    <w:rsid w:val="008F2F90"/>
    <w:rsid w:val="008F72E9"/>
    <w:rsid w:val="00904616"/>
    <w:rsid w:val="009144BB"/>
    <w:rsid w:val="00940E3E"/>
    <w:rsid w:val="009B538F"/>
    <w:rsid w:val="00A14B4F"/>
    <w:rsid w:val="00A36CAE"/>
    <w:rsid w:val="00A50D6B"/>
    <w:rsid w:val="00A550AE"/>
    <w:rsid w:val="00A57CDA"/>
    <w:rsid w:val="00A66471"/>
    <w:rsid w:val="00A73832"/>
    <w:rsid w:val="00AA3376"/>
    <w:rsid w:val="00AE5A51"/>
    <w:rsid w:val="00AF0844"/>
    <w:rsid w:val="00AF4487"/>
    <w:rsid w:val="00B160C9"/>
    <w:rsid w:val="00B311E6"/>
    <w:rsid w:val="00B513F0"/>
    <w:rsid w:val="00B7373F"/>
    <w:rsid w:val="00BB6DD0"/>
    <w:rsid w:val="00BC4CFF"/>
    <w:rsid w:val="00BD0398"/>
    <w:rsid w:val="00BE1EE1"/>
    <w:rsid w:val="00C0761E"/>
    <w:rsid w:val="00C1152A"/>
    <w:rsid w:val="00C36E05"/>
    <w:rsid w:val="00C5207F"/>
    <w:rsid w:val="00C73C18"/>
    <w:rsid w:val="00C96E1F"/>
    <w:rsid w:val="00CF01A3"/>
    <w:rsid w:val="00D25808"/>
    <w:rsid w:val="00D45F52"/>
    <w:rsid w:val="00D66F68"/>
    <w:rsid w:val="00D85240"/>
    <w:rsid w:val="00E0488A"/>
    <w:rsid w:val="00E303A3"/>
    <w:rsid w:val="00E42D9F"/>
    <w:rsid w:val="00E6288B"/>
    <w:rsid w:val="00E952EC"/>
    <w:rsid w:val="00F034DF"/>
    <w:rsid w:val="00F076AE"/>
    <w:rsid w:val="00F614BF"/>
    <w:rsid w:val="00FA72E0"/>
    <w:rsid w:val="00FE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13F0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B51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A72E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36C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6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36C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6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3D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3D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13F0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B51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A72E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36C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6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36C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6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3D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3D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104E2-6D94-449E-96F7-22C267165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LenV5580</cp:lastModifiedBy>
  <cp:revision>24</cp:revision>
  <cp:lastPrinted>2021-07-30T12:46:00Z</cp:lastPrinted>
  <dcterms:created xsi:type="dcterms:W3CDTF">2021-07-29T15:18:00Z</dcterms:created>
  <dcterms:modified xsi:type="dcterms:W3CDTF">2021-08-02T10:34:00Z</dcterms:modified>
</cp:coreProperties>
</file>