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4F182" w14:textId="77777777" w:rsidR="00FF64AD" w:rsidRDefault="00FF64AD" w:rsidP="00FF64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Заголовок: </w:t>
      </w:r>
      <w:bookmarkStart w:id="0" w:name="_GoBack"/>
      <w:r>
        <w:rPr>
          <w:sz w:val="28"/>
          <w:szCs w:val="28"/>
        </w:rPr>
        <w:t>«Права, обязанности и процессуальный статус прокурора, участвующего в гражданском судопроизводстве»</w:t>
      </w:r>
      <w:bookmarkEnd w:id="0"/>
      <w:r>
        <w:rPr>
          <w:sz w:val="28"/>
          <w:szCs w:val="28"/>
        </w:rPr>
        <w:t>.</w:t>
      </w:r>
    </w:p>
    <w:p w14:paraId="66E1BA80" w14:textId="77777777" w:rsidR="00FF64AD" w:rsidRDefault="00FF64AD" w:rsidP="00FF64AD">
      <w:pPr>
        <w:pStyle w:val="a3"/>
        <w:jc w:val="both"/>
        <w:rPr>
          <w:sz w:val="28"/>
          <w:szCs w:val="28"/>
        </w:rPr>
      </w:pPr>
    </w:p>
    <w:p w14:paraId="7CBCBC21" w14:textId="77777777" w:rsidR="00FF64AD" w:rsidRDefault="00FF64AD" w:rsidP="00FF64AD">
      <w:pPr>
        <w:pStyle w:val="a3"/>
        <w:ind w:firstLine="708"/>
        <w:jc w:val="both"/>
        <w:rPr>
          <w:rFonts w:eastAsiaTheme="minorHAnsi"/>
          <w:sz w:val="28"/>
          <w:szCs w:val="28"/>
        </w:rPr>
      </w:pPr>
      <w:r w:rsidRPr="00FF64AD">
        <w:rPr>
          <w:rFonts w:eastAsiaTheme="minorHAnsi"/>
          <w:sz w:val="28"/>
          <w:szCs w:val="28"/>
        </w:rPr>
        <w:t>В соответствии со ст. 45 ГПК РФ прокурор вправе обратиться в суд с заявлением в защиту прав, свобод и законных интересов граждан, неопределенного круга лиц или интересов Российской Федерации, субъектов Российской Федерации, муниципальных образований. Заявление в защиту прав, свобод и законных интересов гражданина может быть подано прокурором только в случае, если гражданин по состоянию здоровья, возрасту, недееспособности и другим уважительным причинам не может сам обратиться в суд. Указанное ограничение не распространяется на заявление прокурора, основанием для которого является обращение к нему граждан о защите нарушенных или оспариваемых социальных прав, свобод и законных интересов в сфере трудовых (служебных) отношений и иных непосредственно связанных с ними отношений; защиты семьи, материнства, отцовства и детства; социальной защиты, включая социальное обеспечение; обеспечения права на жилище в государственном и муниципальном жилищных фондах; охраны здоровья, включая медицинскую помощь; обеспечения права на благоприятную окружающую среду; образования.</w:t>
      </w:r>
    </w:p>
    <w:p w14:paraId="6F8A32F3" w14:textId="77777777" w:rsidR="00FF64AD" w:rsidRDefault="00FF64AD" w:rsidP="00FF64AD">
      <w:pPr>
        <w:pStyle w:val="a3"/>
        <w:ind w:firstLine="708"/>
        <w:jc w:val="both"/>
        <w:rPr>
          <w:rFonts w:eastAsiaTheme="minorHAnsi"/>
          <w:sz w:val="28"/>
          <w:szCs w:val="28"/>
        </w:rPr>
      </w:pPr>
      <w:r w:rsidRPr="00FF64AD">
        <w:rPr>
          <w:sz w:val="28"/>
          <w:szCs w:val="28"/>
        </w:rPr>
        <w:t>Прокурор, подавший заявление, пользуется всеми процессуальными правами и несет все процессуальные обязанности истца, за исключением права на заключение мирового соглашения и обязанности по уплате судебных расходов. В случае отказа прокурора от заявления, поданного в защиту законных интересов другого лица, рассмотрение дела по существу продолжается, если это лицо или его </w:t>
      </w:r>
      <w:hyperlink r:id="rId4" w:anchor="dst100004" w:history="1">
        <w:r w:rsidRPr="00FF64AD">
          <w:rPr>
            <w:color w:val="1A0DAB"/>
            <w:sz w:val="28"/>
            <w:szCs w:val="28"/>
          </w:rPr>
          <w:t>законный представитель</w:t>
        </w:r>
      </w:hyperlink>
      <w:r w:rsidRPr="00FF64AD">
        <w:rPr>
          <w:sz w:val="28"/>
          <w:szCs w:val="28"/>
        </w:rPr>
        <w:t> не заявит об отказе от иска. При отказе истца от иска суд прекращает производство по делу, если это не противоречит закону или не нарушает права и законные интересы других лиц.</w:t>
      </w:r>
    </w:p>
    <w:p w14:paraId="23D182F3" w14:textId="77777777" w:rsidR="00FF64AD" w:rsidRPr="00FF64AD" w:rsidRDefault="00FF64AD" w:rsidP="00FF64AD">
      <w:pPr>
        <w:pStyle w:val="a3"/>
        <w:ind w:firstLine="708"/>
        <w:jc w:val="both"/>
        <w:rPr>
          <w:rFonts w:eastAsiaTheme="minorHAnsi"/>
          <w:sz w:val="28"/>
          <w:szCs w:val="28"/>
        </w:rPr>
      </w:pPr>
      <w:r w:rsidRPr="00FF64AD">
        <w:rPr>
          <w:sz w:val="28"/>
          <w:szCs w:val="28"/>
        </w:rPr>
        <w:t>Прокурор вступает в процесс и дает заключение по делам о выселении, о восстановлении на работе, о возмещении вреда, причиненного жизни или здоровью, а также в иных случаях, предусмотренных настоящим </w:t>
      </w:r>
      <w:hyperlink r:id="rId5" w:history="1">
        <w:r w:rsidRPr="00FF64AD">
          <w:rPr>
            <w:color w:val="1A0DAB"/>
            <w:sz w:val="28"/>
            <w:szCs w:val="28"/>
          </w:rPr>
          <w:t>Кодексом</w:t>
        </w:r>
      </w:hyperlink>
      <w:r w:rsidRPr="00FF64AD">
        <w:rPr>
          <w:sz w:val="28"/>
          <w:szCs w:val="28"/>
        </w:rPr>
        <w:t> и другими федеральными </w:t>
      </w:r>
      <w:hyperlink r:id="rId6" w:history="1">
        <w:r w:rsidRPr="00FF64AD">
          <w:rPr>
            <w:color w:val="1A0DAB"/>
            <w:sz w:val="28"/>
            <w:szCs w:val="28"/>
          </w:rPr>
          <w:t>законами</w:t>
        </w:r>
      </w:hyperlink>
      <w:r w:rsidRPr="00FF64AD">
        <w:rPr>
          <w:sz w:val="28"/>
          <w:szCs w:val="28"/>
        </w:rPr>
        <w:t xml:space="preserve">, в целях осуществления возложенных на него полномочий. </w:t>
      </w:r>
    </w:p>
    <w:p w14:paraId="379962B2" w14:textId="77777777" w:rsidR="00FF64AD" w:rsidRDefault="00FF64AD" w:rsidP="00FF64AD">
      <w:pPr>
        <w:jc w:val="both"/>
        <w:rPr>
          <w:sz w:val="28"/>
          <w:szCs w:val="28"/>
        </w:rPr>
      </w:pPr>
    </w:p>
    <w:p w14:paraId="126C05E8" w14:textId="77777777" w:rsidR="00FF64AD" w:rsidRDefault="00FF64AD" w:rsidP="00FF64AD">
      <w:pPr>
        <w:jc w:val="both"/>
        <w:rPr>
          <w:sz w:val="28"/>
          <w:szCs w:val="28"/>
        </w:rPr>
      </w:pPr>
    </w:p>
    <w:p w14:paraId="552B5472" w14:textId="77777777" w:rsidR="00FF64AD" w:rsidRPr="0018751F" w:rsidRDefault="00FF64AD" w:rsidP="00FF64A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межрайонного прокурора                                              А.С. Вавилов</w:t>
      </w:r>
    </w:p>
    <w:p w14:paraId="7A5377F8" w14:textId="77777777" w:rsidR="00FF64AD" w:rsidRDefault="00FF64AD" w:rsidP="00FF64AD"/>
    <w:p w14:paraId="6F2E6E23" w14:textId="77777777" w:rsidR="00FF64AD" w:rsidRDefault="00FF64AD" w:rsidP="00FF64AD"/>
    <w:p w14:paraId="63441718" w14:textId="77777777" w:rsidR="00FF64AD" w:rsidRDefault="00FF64AD" w:rsidP="00FF64AD"/>
    <w:p w14:paraId="4636E097" w14:textId="77777777" w:rsidR="00FF64AD" w:rsidRDefault="00FF64AD" w:rsidP="00FF64AD"/>
    <w:p w14:paraId="4252D7C6" w14:textId="77777777" w:rsidR="00FF64AD" w:rsidRDefault="00FF64AD" w:rsidP="00FF64AD"/>
    <w:p w14:paraId="7F2C9560" w14:textId="77777777" w:rsidR="00FF64AD" w:rsidRDefault="00FF64AD" w:rsidP="00FF64AD"/>
    <w:p w14:paraId="6C6B8AE5" w14:textId="77777777" w:rsidR="00FF64AD" w:rsidRPr="006710D7" w:rsidRDefault="00FF64AD" w:rsidP="00FF64AD"/>
    <w:p w14:paraId="74BC5951" w14:textId="77777777" w:rsidR="00FF64AD" w:rsidRDefault="00FF64AD" w:rsidP="00FF64AD"/>
    <w:p w14:paraId="78BB6871" w14:textId="77777777" w:rsidR="00FF64AD" w:rsidRDefault="00FF64AD" w:rsidP="00FF64AD"/>
    <w:p w14:paraId="48A2A62B" w14:textId="77777777" w:rsidR="00BD3F28" w:rsidRDefault="00BD3F28"/>
    <w:sectPr w:rsidR="00BD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AD"/>
    <w:rsid w:val="002302C7"/>
    <w:rsid w:val="00BD3F28"/>
    <w:rsid w:val="00F9089B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78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4A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4AD"/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FF64AD"/>
    <w:pPr>
      <w:spacing w:before="100" w:beforeAutospacing="1" w:after="100" w:afterAutospacing="1"/>
    </w:pPr>
    <w:rPr>
      <w:rFonts w:eastAsiaTheme="minorHAnsi"/>
    </w:rPr>
  </w:style>
  <w:style w:type="paragraph" w:customStyle="1" w:styleId="no-indent">
    <w:name w:val="no-indent"/>
    <w:basedOn w:val="a"/>
    <w:rsid w:val="00FF64AD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a0"/>
    <w:rsid w:val="00FF64AD"/>
  </w:style>
  <w:style w:type="character" w:styleId="a5">
    <w:name w:val="Hyperlink"/>
    <w:basedOn w:val="a0"/>
    <w:uiPriority w:val="99"/>
    <w:semiHidden/>
    <w:unhideWhenUsed/>
    <w:rsid w:val="00FF6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9570/ab1b43b3b04b35c25fc009154811e9ac2852e36a/" TargetMode="External"/><Relationship Id="rId5" Type="http://schemas.openxmlformats.org/officeDocument/2006/relationships/hyperlink" Target="http://www.consultant.ru/document/cons_doc_LAW_39570/ab1b43b3b04b35c25fc009154811e9ac2852e36a/" TargetMode="External"/><Relationship Id="rId4" Type="http://schemas.openxmlformats.org/officeDocument/2006/relationships/hyperlink" Target="http://www.consultant.ru/document/cons_doc_LAW_99661/dc0b9959ca27fba1add9a97f0ae4a81af29efc9d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2</cp:revision>
  <dcterms:created xsi:type="dcterms:W3CDTF">2022-06-27T22:16:00Z</dcterms:created>
  <dcterms:modified xsi:type="dcterms:W3CDTF">2022-06-28T06:45:00Z</dcterms:modified>
</cp:coreProperties>
</file>