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84" w:rsidRDefault="00AF3E84" w:rsidP="00AF3E84">
      <w:pPr>
        <w:ind w:firstLine="709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796ADC" w:rsidRDefault="00796ADC" w:rsidP="00AF3E84">
      <w:pPr>
        <w:ind w:firstLine="709"/>
        <w:jc w:val="center"/>
        <w:rPr>
          <w:b/>
          <w:color w:val="000000"/>
          <w:kern w:val="28"/>
          <w:sz w:val="28"/>
          <w:szCs w:val="22"/>
          <w14:ligatures w14:val="all"/>
        </w:rPr>
      </w:pPr>
      <w:bookmarkStart w:id="0" w:name="_GoBack"/>
      <w:r w:rsidRPr="00AF3E84">
        <w:rPr>
          <w:b/>
          <w:color w:val="000000"/>
          <w:kern w:val="28"/>
          <w:sz w:val="28"/>
          <w:szCs w:val="22"/>
          <w14:ligatures w14:val="all"/>
        </w:rPr>
        <w:t>Актуализирован порядок снятия иностранного гражданина с регистрации по месту жительства в случае его смерти</w:t>
      </w:r>
      <w:bookmarkEnd w:id="0"/>
    </w:p>
    <w:p w:rsidR="00AF3E84" w:rsidRDefault="00AF3E84" w:rsidP="00AF3E84">
      <w:pPr>
        <w:ind w:firstLine="709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AF3E84" w:rsidRPr="00AF3E84" w:rsidRDefault="00AF3E84" w:rsidP="00AF3E84">
      <w:pPr>
        <w:ind w:firstLine="709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796ADC" w:rsidRPr="00796ADC" w:rsidRDefault="00796ADC" w:rsidP="00796ADC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796ADC">
        <w:rPr>
          <w:color w:val="000000"/>
          <w:kern w:val="28"/>
          <w:sz w:val="28"/>
          <w:szCs w:val="22"/>
          <w14:ligatures w14:val="all"/>
        </w:rPr>
        <w:t>Постановление</w:t>
      </w:r>
      <w:r>
        <w:rPr>
          <w:color w:val="000000"/>
          <w:kern w:val="28"/>
          <w:sz w:val="28"/>
          <w:szCs w:val="22"/>
          <w14:ligatures w14:val="all"/>
        </w:rPr>
        <w:t>м</w:t>
      </w:r>
      <w:r w:rsidRPr="00796ADC">
        <w:rPr>
          <w:color w:val="000000"/>
          <w:kern w:val="28"/>
          <w:sz w:val="28"/>
          <w:szCs w:val="22"/>
          <w14:ligatures w14:val="all"/>
        </w:rPr>
        <w:t xml:space="preserve"> Правительства РФ от 07.06.2023 </w:t>
      </w:r>
      <w:r>
        <w:rPr>
          <w:color w:val="000000"/>
          <w:kern w:val="28"/>
          <w:sz w:val="28"/>
          <w:szCs w:val="22"/>
          <w14:ligatures w14:val="all"/>
        </w:rPr>
        <w:t>№</w:t>
      </w:r>
      <w:r w:rsidRPr="00796ADC">
        <w:rPr>
          <w:color w:val="000000"/>
          <w:kern w:val="28"/>
          <w:sz w:val="28"/>
          <w:szCs w:val="22"/>
          <w14:ligatures w14:val="all"/>
        </w:rPr>
        <w:t xml:space="preserve"> 942</w:t>
      </w:r>
      <w:r>
        <w:rPr>
          <w:color w:val="000000"/>
          <w:kern w:val="28"/>
          <w:sz w:val="28"/>
          <w:szCs w:val="22"/>
          <w14:ligatures w14:val="all"/>
        </w:rPr>
        <w:t xml:space="preserve"> «</w:t>
      </w:r>
      <w:r w:rsidRPr="00796ADC">
        <w:rPr>
          <w:color w:val="000000"/>
          <w:kern w:val="28"/>
          <w:sz w:val="28"/>
          <w:szCs w:val="22"/>
          <w14:ligatures w14:val="all"/>
        </w:rPr>
        <w:t>О внесении изменений в Правила осуществления миграционного учета иностранных граждан и лиц без гражданства в Российской Федерации</w:t>
      </w:r>
      <w:r>
        <w:rPr>
          <w:color w:val="000000"/>
          <w:kern w:val="28"/>
          <w:sz w:val="28"/>
          <w:szCs w:val="22"/>
          <w14:ligatures w14:val="all"/>
        </w:rPr>
        <w:t>», п</w:t>
      </w:r>
      <w:r w:rsidRPr="00796ADC">
        <w:rPr>
          <w:color w:val="000000"/>
          <w:kern w:val="28"/>
          <w:sz w:val="28"/>
          <w:szCs w:val="22"/>
          <w14:ligatures w14:val="all"/>
        </w:rPr>
        <w:t>редусмотрено, что снятие иностранного гражданина с регистрации по месту жительства в случае смерти или вступления в законную силу решения суда о признании его безвестно отсутствующим или об объявлении умершим осуществляется в том числе на основании сведений о государственной регистрации смерти, содержащихся в ЕГР ЗАГС.</w:t>
      </w:r>
    </w:p>
    <w:p w:rsidR="00796ADC" w:rsidRPr="00796ADC" w:rsidRDefault="00796ADC" w:rsidP="00796ADC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796ADC">
        <w:rPr>
          <w:color w:val="000000"/>
          <w:kern w:val="28"/>
          <w:sz w:val="28"/>
          <w:szCs w:val="22"/>
          <w14:ligatures w14:val="all"/>
        </w:rPr>
        <w:t>Кроме этого, документом скорректирован порядок постановки на учет по месту пребывания несовершеннолетнего иностранного гражданина в возрасте до 1 года, родившегося на территории РФ, не выезжавшего за ее пределы и не имеющего документа, удостоверяющего личность иностранного гражданина. Закреплено, что в указанном случае для постановки на учет по месту пребывания может не представляться свидетельство о рождении, если сведения о государственной регистрации рождения на территории РФ такого иностранного гражданина содержатся в ЕГР ЗАГС и находятся в распоряжении органов, предоставляющих государственные услуги.</w:t>
      </w:r>
    </w:p>
    <w:p w:rsidR="009A5DA7" w:rsidRDefault="00796ADC" w:rsidP="00796ADC">
      <w:pPr>
        <w:ind w:firstLine="709"/>
        <w:jc w:val="both"/>
        <w:rPr>
          <w:sz w:val="28"/>
          <w:szCs w:val="28"/>
        </w:rPr>
      </w:pPr>
      <w:r w:rsidRPr="00796ADC">
        <w:rPr>
          <w:color w:val="000000"/>
          <w:kern w:val="28"/>
          <w:sz w:val="28"/>
          <w:szCs w:val="22"/>
          <w14:ligatures w14:val="all"/>
        </w:rPr>
        <w:t>Настоящее постановление вступает в силу со дня его официального опубликования.</w:t>
      </w:r>
    </w:p>
    <w:p w:rsidR="007865CA" w:rsidRDefault="007865CA" w:rsidP="00D35A9C">
      <w:pPr>
        <w:jc w:val="both"/>
        <w:rPr>
          <w:sz w:val="28"/>
          <w:szCs w:val="28"/>
        </w:rPr>
      </w:pPr>
    </w:p>
    <w:p w:rsidR="00796ADC" w:rsidRDefault="00796ADC" w:rsidP="00D35A9C">
      <w:pPr>
        <w:jc w:val="both"/>
        <w:rPr>
          <w:sz w:val="28"/>
          <w:szCs w:val="28"/>
        </w:rPr>
      </w:pPr>
    </w:p>
    <w:p w:rsidR="001F3AE9" w:rsidRPr="001F3AE9" w:rsidRDefault="008D0F5C" w:rsidP="00D35A9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35A9C" w:rsidRPr="00D35A9C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="00D35A9C" w:rsidRPr="00D35A9C">
        <w:rPr>
          <w:sz w:val="28"/>
          <w:szCs w:val="28"/>
        </w:rPr>
        <w:t>межрайонного прокурора</w:t>
      </w:r>
      <w:r w:rsidR="00D35A9C" w:rsidRPr="00D35A9C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>И.В. Романов</w:t>
      </w:r>
    </w:p>
    <w:sectPr w:rsidR="001F3AE9" w:rsidRPr="001F3AE9" w:rsidSect="00976AB4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6AE" w:rsidRDefault="00F946AE" w:rsidP="00A36CAE">
      <w:r>
        <w:separator/>
      </w:r>
    </w:p>
  </w:endnote>
  <w:endnote w:type="continuationSeparator" w:id="0">
    <w:p w:rsidR="00F946AE" w:rsidRDefault="00F946AE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6AE" w:rsidRDefault="00F946AE" w:rsidP="00A36CAE">
      <w:r>
        <w:separator/>
      </w:r>
    </w:p>
  </w:footnote>
  <w:footnote w:type="continuationSeparator" w:id="0">
    <w:p w:rsidR="00F946AE" w:rsidRDefault="00F946AE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F0"/>
    <w:rsid w:val="00005C39"/>
    <w:rsid w:val="00010AD5"/>
    <w:rsid w:val="00074CE6"/>
    <w:rsid w:val="00081C84"/>
    <w:rsid w:val="00096A75"/>
    <w:rsid w:val="000C4325"/>
    <w:rsid w:val="000C7232"/>
    <w:rsid w:val="000C7F62"/>
    <w:rsid w:val="000D2662"/>
    <w:rsid w:val="000E5216"/>
    <w:rsid w:val="000F4226"/>
    <w:rsid w:val="0012058E"/>
    <w:rsid w:val="001248D7"/>
    <w:rsid w:val="00154068"/>
    <w:rsid w:val="00161A4E"/>
    <w:rsid w:val="00163E5E"/>
    <w:rsid w:val="001B1CBD"/>
    <w:rsid w:val="001B4EB3"/>
    <w:rsid w:val="001C142C"/>
    <w:rsid w:val="001F25E4"/>
    <w:rsid w:val="001F3AE9"/>
    <w:rsid w:val="002453FA"/>
    <w:rsid w:val="00257EE6"/>
    <w:rsid w:val="00283DFC"/>
    <w:rsid w:val="002E15C0"/>
    <w:rsid w:val="002E4CD8"/>
    <w:rsid w:val="002E7625"/>
    <w:rsid w:val="00300C2D"/>
    <w:rsid w:val="00334791"/>
    <w:rsid w:val="00380CEF"/>
    <w:rsid w:val="003866E8"/>
    <w:rsid w:val="003910E2"/>
    <w:rsid w:val="003A43A0"/>
    <w:rsid w:val="003B77AE"/>
    <w:rsid w:val="003D5CFF"/>
    <w:rsid w:val="003D794A"/>
    <w:rsid w:val="003F63E9"/>
    <w:rsid w:val="00412BEE"/>
    <w:rsid w:val="00412C76"/>
    <w:rsid w:val="004151C8"/>
    <w:rsid w:val="004368B4"/>
    <w:rsid w:val="00457881"/>
    <w:rsid w:val="00463FCC"/>
    <w:rsid w:val="00481DBB"/>
    <w:rsid w:val="004827D8"/>
    <w:rsid w:val="00483003"/>
    <w:rsid w:val="004A618B"/>
    <w:rsid w:val="004C3BA5"/>
    <w:rsid w:val="005353EC"/>
    <w:rsid w:val="0054324C"/>
    <w:rsid w:val="00553242"/>
    <w:rsid w:val="00560555"/>
    <w:rsid w:val="005721BE"/>
    <w:rsid w:val="00595BFF"/>
    <w:rsid w:val="005A5AC5"/>
    <w:rsid w:val="005C3EB1"/>
    <w:rsid w:val="005D6937"/>
    <w:rsid w:val="00620788"/>
    <w:rsid w:val="006359CC"/>
    <w:rsid w:val="00661E5F"/>
    <w:rsid w:val="00663352"/>
    <w:rsid w:val="00675B11"/>
    <w:rsid w:val="006F66AF"/>
    <w:rsid w:val="007015E5"/>
    <w:rsid w:val="0072442C"/>
    <w:rsid w:val="00755611"/>
    <w:rsid w:val="0077592D"/>
    <w:rsid w:val="007865CA"/>
    <w:rsid w:val="00796ADC"/>
    <w:rsid w:val="007D134D"/>
    <w:rsid w:val="007D39B6"/>
    <w:rsid w:val="007E407A"/>
    <w:rsid w:val="007E7DD1"/>
    <w:rsid w:val="007F0B41"/>
    <w:rsid w:val="007F3BDD"/>
    <w:rsid w:val="00803553"/>
    <w:rsid w:val="008277F8"/>
    <w:rsid w:val="008429EE"/>
    <w:rsid w:val="00843D5A"/>
    <w:rsid w:val="00873B93"/>
    <w:rsid w:val="008820F3"/>
    <w:rsid w:val="008849F6"/>
    <w:rsid w:val="008960AE"/>
    <w:rsid w:val="008A7687"/>
    <w:rsid w:val="008B6B82"/>
    <w:rsid w:val="008D0F5C"/>
    <w:rsid w:val="008D2174"/>
    <w:rsid w:val="008D2D7B"/>
    <w:rsid w:val="008E70C8"/>
    <w:rsid w:val="008F2F90"/>
    <w:rsid w:val="008F72E9"/>
    <w:rsid w:val="00902E68"/>
    <w:rsid w:val="00904616"/>
    <w:rsid w:val="009144BB"/>
    <w:rsid w:val="00940E3E"/>
    <w:rsid w:val="00944BFE"/>
    <w:rsid w:val="0097085B"/>
    <w:rsid w:val="00976AB4"/>
    <w:rsid w:val="009A5DA7"/>
    <w:rsid w:val="009B538F"/>
    <w:rsid w:val="009E11DA"/>
    <w:rsid w:val="00A14B4F"/>
    <w:rsid w:val="00A23EF8"/>
    <w:rsid w:val="00A36CAE"/>
    <w:rsid w:val="00A50D6B"/>
    <w:rsid w:val="00A550AE"/>
    <w:rsid w:val="00A57CDA"/>
    <w:rsid w:val="00A66471"/>
    <w:rsid w:val="00A73832"/>
    <w:rsid w:val="00AA3376"/>
    <w:rsid w:val="00AE5A51"/>
    <w:rsid w:val="00AF0844"/>
    <w:rsid w:val="00AF3E84"/>
    <w:rsid w:val="00AF4487"/>
    <w:rsid w:val="00B160C9"/>
    <w:rsid w:val="00B23E95"/>
    <w:rsid w:val="00B311E6"/>
    <w:rsid w:val="00B513F0"/>
    <w:rsid w:val="00B53077"/>
    <w:rsid w:val="00B7055D"/>
    <w:rsid w:val="00B7373F"/>
    <w:rsid w:val="00BB6DD0"/>
    <w:rsid w:val="00BD0398"/>
    <w:rsid w:val="00BE1EE1"/>
    <w:rsid w:val="00C0761E"/>
    <w:rsid w:val="00C1152A"/>
    <w:rsid w:val="00C36E05"/>
    <w:rsid w:val="00C5207F"/>
    <w:rsid w:val="00C73C18"/>
    <w:rsid w:val="00C903D6"/>
    <w:rsid w:val="00C96E1F"/>
    <w:rsid w:val="00CC1811"/>
    <w:rsid w:val="00CF01A3"/>
    <w:rsid w:val="00D24658"/>
    <w:rsid w:val="00D25808"/>
    <w:rsid w:val="00D35A9C"/>
    <w:rsid w:val="00D45F52"/>
    <w:rsid w:val="00D66F68"/>
    <w:rsid w:val="00D82889"/>
    <w:rsid w:val="00D85240"/>
    <w:rsid w:val="00D900AC"/>
    <w:rsid w:val="00D95BDE"/>
    <w:rsid w:val="00E303A3"/>
    <w:rsid w:val="00E42D9F"/>
    <w:rsid w:val="00E6288B"/>
    <w:rsid w:val="00E91B31"/>
    <w:rsid w:val="00E952EC"/>
    <w:rsid w:val="00F034DF"/>
    <w:rsid w:val="00F076AE"/>
    <w:rsid w:val="00F10830"/>
    <w:rsid w:val="00F11E2C"/>
    <w:rsid w:val="00F46CDE"/>
    <w:rsid w:val="00F614BF"/>
    <w:rsid w:val="00F946AE"/>
    <w:rsid w:val="00FA72E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E0AD-B3F5-45F3-970E-0C4AF976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73A7-5B34-4141-BDCB-868B7BFB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2023-06-14T14:10:00Z</cp:lastPrinted>
  <dcterms:created xsi:type="dcterms:W3CDTF">2023-06-20T14:00:00Z</dcterms:created>
  <dcterms:modified xsi:type="dcterms:W3CDTF">2023-06-20T14:00:00Z</dcterms:modified>
</cp:coreProperties>
</file>