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5C" w:rsidRPr="00344AB8" w:rsidRDefault="008D0F5C" w:rsidP="00344AB8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344AB8">
        <w:rPr>
          <w:b/>
          <w:color w:val="000000"/>
          <w:kern w:val="28"/>
          <w:sz w:val="28"/>
          <w:szCs w:val="22"/>
          <w14:ligatures w14:val="all"/>
        </w:rPr>
        <w:t xml:space="preserve">С 9 мая 2023 года установили </w:t>
      </w:r>
      <w:bookmarkStart w:id="0" w:name="_GoBack"/>
      <w:r w:rsidRPr="00344AB8">
        <w:rPr>
          <w:b/>
          <w:color w:val="000000"/>
          <w:kern w:val="28"/>
          <w:sz w:val="28"/>
          <w:szCs w:val="22"/>
          <w14:ligatures w14:val="all"/>
        </w:rPr>
        <w:t>ответственность за незаконный оборот метилового спирта (метанола) и метанолсодержащих жидкостей</w:t>
      </w:r>
      <w:bookmarkEnd w:id="0"/>
    </w:p>
    <w:p w:rsidR="00344AB8" w:rsidRDefault="00344AB8" w:rsidP="008D0F5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344AB8" w:rsidRDefault="00344AB8" w:rsidP="008D0F5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8D0F5C" w:rsidRDefault="00D95BDE" w:rsidP="008D0F5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D95BDE">
        <w:rPr>
          <w:color w:val="000000"/>
          <w:kern w:val="28"/>
          <w:sz w:val="28"/>
          <w:szCs w:val="22"/>
          <w14:ligatures w14:val="all"/>
        </w:rPr>
        <w:t>К ответственности привлекут за незаконные производство, приобретение, хранение, перевозку или пересылку для сбыта, а также сбыт метилового спирта (метанола) либо метанолсодержащих жидкостей под видом алкоголя.</w:t>
      </w:r>
    </w:p>
    <w:p w:rsidR="00D95BDE" w:rsidRDefault="00D95BDE" w:rsidP="00D95BD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D95BDE">
        <w:rPr>
          <w:color w:val="000000"/>
          <w:kern w:val="28"/>
          <w:sz w:val="28"/>
          <w:szCs w:val="22"/>
          <w14:ligatures w14:val="all"/>
        </w:rPr>
        <w:t xml:space="preserve">Уголовный кодекс Российской Федерации </w:t>
      </w:r>
      <w:r>
        <w:rPr>
          <w:color w:val="000000"/>
          <w:kern w:val="28"/>
          <w:sz w:val="28"/>
          <w:szCs w:val="22"/>
          <w14:ligatures w14:val="all"/>
        </w:rPr>
        <w:t xml:space="preserve">дополнен новой </w:t>
      </w:r>
      <w:r w:rsidRPr="00D95BDE">
        <w:rPr>
          <w:color w:val="000000"/>
          <w:kern w:val="28"/>
          <w:sz w:val="28"/>
          <w:szCs w:val="22"/>
          <w14:ligatures w14:val="all"/>
        </w:rPr>
        <w:t>статьей 234.2</w:t>
      </w:r>
      <w:r>
        <w:rPr>
          <w:color w:val="000000"/>
          <w:kern w:val="28"/>
          <w:sz w:val="28"/>
          <w:szCs w:val="22"/>
          <w14:ligatures w14:val="all"/>
        </w:rPr>
        <w:t>, согласно которой уголовная ответственность наступит за н</w:t>
      </w:r>
      <w:r w:rsidRPr="00D95BDE">
        <w:rPr>
          <w:color w:val="000000"/>
          <w:kern w:val="28"/>
          <w:sz w:val="28"/>
          <w:szCs w:val="22"/>
          <w14:ligatures w14:val="all"/>
        </w:rPr>
        <w:t>езаконный оборот метилового спирта (метанола), метанолсодержащих жидкостей</w:t>
      </w:r>
      <w:r>
        <w:rPr>
          <w:color w:val="000000"/>
          <w:kern w:val="28"/>
          <w:sz w:val="28"/>
          <w:szCs w:val="22"/>
          <w14:ligatures w14:val="all"/>
        </w:rPr>
        <w:t>, то есть н</w:t>
      </w:r>
      <w:r w:rsidRPr="00D95BDE">
        <w:rPr>
          <w:color w:val="000000"/>
          <w:kern w:val="28"/>
          <w:sz w:val="28"/>
          <w:szCs w:val="22"/>
          <w14:ligatures w14:val="all"/>
        </w:rPr>
        <w:t>езаконные производство, приобретение, хранение, перевозка или пересылка в целях сбыта, а равно сбыт метилового спирта (метанола) либо метанолсодержащих жидкостей под видом алкогольной продукции</w:t>
      </w:r>
      <w:r>
        <w:rPr>
          <w:color w:val="000000"/>
          <w:kern w:val="28"/>
          <w:sz w:val="28"/>
          <w:szCs w:val="22"/>
          <w14:ligatures w14:val="all"/>
        </w:rPr>
        <w:t>.</w:t>
      </w:r>
    </w:p>
    <w:p w:rsidR="00D95BDE" w:rsidRDefault="00D95BDE" w:rsidP="00D95BD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 xml:space="preserve">Максимальное наказание за совершение данного преступления равняется четырем годам лишения свободы. </w:t>
      </w:r>
    </w:p>
    <w:p w:rsidR="00D95BDE" w:rsidRPr="00D95BDE" w:rsidRDefault="00D95BDE" w:rsidP="00D95BD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 xml:space="preserve">При этом совершение деяния </w:t>
      </w:r>
      <w:r w:rsidRPr="00D95BDE">
        <w:rPr>
          <w:color w:val="000000"/>
          <w:kern w:val="28"/>
          <w:sz w:val="28"/>
          <w:szCs w:val="22"/>
          <w14:ligatures w14:val="all"/>
        </w:rPr>
        <w:t>группой лиц по предварительному сговору или организованной группой</w:t>
      </w:r>
      <w:r>
        <w:rPr>
          <w:color w:val="000000"/>
          <w:kern w:val="28"/>
          <w:sz w:val="28"/>
          <w:szCs w:val="22"/>
          <w14:ligatures w14:val="all"/>
        </w:rPr>
        <w:t>, а также если оно</w:t>
      </w:r>
      <w:r w:rsidRPr="00D95BDE">
        <w:rPr>
          <w:color w:val="000000"/>
          <w:kern w:val="28"/>
          <w:sz w:val="28"/>
          <w:szCs w:val="22"/>
          <w14:ligatures w14:val="all"/>
        </w:rPr>
        <w:t xml:space="preserve"> повлекл</w:t>
      </w:r>
      <w:r>
        <w:rPr>
          <w:color w:val="000000"/>
          <w:kern w:val="28"/>
          <w:sz w:val="28"/>
          <w:szCs w:val="22"/>
          <w14:ligatures w14:val="all"/>
        </w:rPr>
        <w:t>о</w:t>
      </w:r>
      <w:r w:rsidRPr="00D95BDE">
        <w:rPr>
          <w:color w:val="000000"/>
          <w:kern w:val="28"/>
          <w:sz w:val="28"/>
          <w:szCs w:val="22"/>
          <w14:ligatures w14:val="all"/>
        </w:rPr>
        <w:t xml:space="preserve"> по неосторожности причинение тяжкого вреда здоровью либо смерть человека</w:t>
      </w:r>
      <w:r>
        <w:rPr>
          <w:color w:val="000000"/>
          <w:kern w:val="28"/>
          <w:sz w:val="28"/>
          <w:szCs w:val="22"/>
          <w14:ligatures w14:val="all"/>
        </w:rPr>
        <w:t xml:space="preserve">, оценивается законодателем как более тяжкое преступление с максимальным наказанием в виде 6 лет лишения свободы. </w:t>
      </w:r>
    </w:p>
    <w:p w:rsidR="008D0F5C" w:rsidRDefault="008D0F5C" w:rsidP="001F3AE9">
      <w:pPr>
        <w:rPr>
          <w:sz w:val="28"/>
          <w:szCs w:val="28"/>
        </w:rPr>
      </w:pPr>
    </w:p>
    <w:p w:rsidR="008D0F5C" w:rsidRDefault="008D0F5C" w:rsidP="001F3AE9">
      <w:pPr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6F" w:rsidRDefault="00C4496F" w:rsidP="00A36CAE">
      <w:r>
        <w:separator/>
      </w:r>
    </w:p>
  </w:endnote>
  <w:endnote w:type="continuationSeparator" w:id="0">
    <w:p w:rsidR="00C4496F" w:rsidRDefault="00C4496F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6F" w:rsidRDefault="00C4496F" w:rsidP="00A36CAE">
      <w:r>
        <w:separator/>
      </w:r>
    </w:p>
  </w:footnote>
  <w:footnote w:type="continuationSeparator" w:id="0">
    <w:p w:rsidR="00C4496F" w:rsidRDefault="00C4496F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44AB8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9E11DA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4496F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53C0-38A7-40CE-A658-D4C85AC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2022-12-27T15:12:00Z</cp:lastPrinted>
  <dcterms:created xsi:type="dcterms:W3CDTF">2023-06-20T14:02:00Z</dcterms:created>
  <dcterms:modified xsi:type="dcterms:W3CDTF">2023-06-20T14:02:00Z</dcterms:modified>
</cp:coreProperties>
</file>