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7" w:rsidRPr="00167E4D" w:rsidRDefault="00261B85" w:rsidP="00167E4D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167E4D">
        <w:rPr>
          <w:b/>
          <w:color w:val="000000"/>
          <w:kern w:val="28"/>
          <w:sz w:val="28"/>
          <w:szCs w:val="22"/>
          <w14:ligatures w14:val="all"/>
        </w:rPr>
        <w:t>Межрайонной прокуратурой</w:t>
      </w:r>
      <w:r w:rsidR="00FD3849" w:rsidRPr="00167E4D">
        <w:rPr>
          <w:b/>
          <w:color w:val="000000"/>
          <w:kern w:val="28"/>
          <w:sz w:val="28"/>
          <w:szCs w:val="22"/>
          <w14:ligatures w14:val="all"/>
        </w:rPr>
        <w:t xml:space="preserve"> направлено в суд</w:t>
      </w:r>
      <w:r w:rsidR="00D312CC" w:rsidRPr="00167E4D">
        <w:rPr>
          <w:b/>
          <w:color w:val="000000"/>
          <w:kern w:val="28"/>
          <w:sz w:val="28"/>
          <w:szCs w:val="22"/>
          <w14:ligatures w14:val="all"/>
        </w:rPr>
        <w:t xml:space="preserve"> уголовное дело по </w:t>
      </w:r>
      <w:r w:rsidR="00571EFE" w:rsidRPr="00167E4D">
        <w:rPr>
          <w:b/>
          <w:color w:val="000000"/>
          <w:kern w:val="28"/>
          <w:sz w:val="28"/>
          <w:szCs w:val="22"/>
          <w14:ligatures w14:val="all"/>
        </w:rPr>
        <w:t>факту хищения</w:t>
      </w:r>
      <w:r w:rsidR="00167E4D" w:rsidRPr="00167E4D">
        <w:rPr>
          <w:b/>
          <w:color w:val="000000"/>
          <w:kern w:val="28"/>
          <w:sz w:val="28"/>
          <w:szCs w:val="22"/>
          <w14:ligatures w14:val="all"/>
        </w:rPr>
        <w:t> </w:t>
      </w:r>
      <w:r w:rsidR="00571EFE" w:rsidRPr="00167E4D">
        <w:rPr>
          <w:b/>
          <w:color w:val="000000"/>
          <w:kern w:val="28"/>
          <w:sz w:val="28"/>
          <w:szCs w:val="22"/>
          <w14:ligatures w14:val="all"/>
        </w:rPr>
        <w:t>у</w:t>
      </w:r>
      <w:r w:rsidR="00167E4D" w:rsidRPr="00167E4D">
        <w:rPr>
          <w:b/>
          <w:color w:val="000000"/>
          <w:kern w:val="28"/>
          <w:sz w:val="28"/>
          <w:szCs w:val="22"/>
          <w14:ligatures w14:val="all"/>
        </w:rPr>
        <w:t> </w:t>
      </w:r>
      <w:r w:rsidR="00571EFE" w:rsidRPr="00167E4D">
        <w:rPr>
          <w:b/>
          <w:color w:val="000000"/>
          <w:kern w:val="28"/>
          <w:sz w:val="28"/>
          <w:szCs w:val="22"/>
          <w14:ligatures w14:val="all"/>
        </w:rPr>
        <w:t xml:space="preserve">несовершеннолетнего мобильного телефона </w:t>
      </w:r>
      <w:r w:rsidRPr="00167E4D">
        <w:rPr>
          <w:b/>
          <w:color w:val="000000"/>
          <w:kern w:val="28"/>
          <w:sz w:val="28"/>
          <w:szCs w:val="22"/>
          <w14:ligatures w14:val="all"/>
        </w:rPr>
        <w:br/>
      </w:r>
      <w:r w:rsidR="00571EFE" w:rsidRPr="00167E4D">
        <w:rPr>
          <w:b/>
          <w:color w:val="000000"/>
          <w:kern w:val="28"/>
          <w:sz w:val="28"/>
          <w:szCs w:val="22"/>
          <w14:ligatures w14:val="all"/>
        </w:rPr>
        <w:t>с угрозой применения насилия опасного для жизни</w:t>
      </w:r>
    </w:p>
    <w:p w:rsidR="00167E4D" w:rsidRPr="00B10D47" w:rsidRDefault="00167E4D" w:rsidP="00167E4D">
      <w:pPr>
        <w:ind w:firstLine="709"/>
        <w:jc w:val="center"/>
        <w:rPr>
          <w:color w:val="000000"/>
          <w:kern w:val="28"/>
          <w:sz w:val="28"/>
          <w:szCs w:val="22"/>
          <w14:ligatures w14:val="all"/>
        </w:rPr>
      </w:pPr>
    </w:p>
    <w:p w:rsidR="003D26F4" w:rsidRDefault="00571EFE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Следователем Никулинского МРСО ГСУ СК России по г. Москве 18.12.2023 возбуждено уголовное дело по факту разбойного нападения </w:t>
      </w:r>
      <w:r>
        <w:rPr>
          <w:sz w:val="28"/>
          <w:szCs w:val="28"/>
        </w:rPr>
        <w:br/>
        <w:t xml:space="preserve">на несовершеннолетнего </w:t>
      </w:r>
      <w:r w:rsidRPr="00571EFE">
        <w:rPr>
          <w:sz w:val="28"/>
          <w:szCs w:val="28"/>
        </w:rPr>
        <w:t xml:space="preserve">в целях хищения </w:t>
      </w:r>
      <w:r>
        <w:rPr>
          <w:sz w:val="28"/>
          <w:szCs w:val="28"/>
        </w:rPr>
        <w:t>мобильного телефона</w:t>
      </w:r>
      <w:r w:rsidR="003D26F4">
        <w:rPr>
          <w:sz w:val="28"/>
          <w:szCs w:val="28"/>
        </w:rPr>
        <w:t>.</w:t>
      </w:r>
    </w:p>
    <w:p w:rsidR="00571EFE" w:rsidRDefault="00571EFE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Очаково-Матвеевском районе г. Москвы </w:t>
      </w:r>
      <w:r w:rsidR="005047B3">
        <w:rPr>
          <w:sz w:val="28"/>
          <w:szCs w:val="28"/>
        </w:rPr>
        <w:t>совершеннолетним мужчиной совершено нападени</w:t>
      </w:r>
      <w:r w:rsidR="00FF46C1">
        <w:rPr>
          <w:sz w:val="28"/>
          <w:szCs w:val="28"/>
        </w:rPr>
        <w:t>е</w:t>
      </w:r>
      <w:r w:rsidR="005047B3">
        <w:rPr>
          <w:sz w:val="28"/>
          <w:szCs w:val="28"/>
        </w:rPr>
        <w:t xml:space="preserve"> на несовершеннолетнего подростка</w:t>
      </w:r>
      <w:r w:rsidR="00FF46C1">
        <w:rPr>
          <w:sz w:val="28"/>
          <w:szCs w:val="28"/>
        </w:rPr>
        <w:t xml:space="preserve"> с угрозой применения насилия, опасного для жизни, с целью незаконного завладения принадлежащего последнему мобильного телефона. </w:t>
      </w:r>
    </w:p>
    <w:p w:rsidR="003D26F4" w:rsidRDefault="003D26F4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Подросток, воспринявший угрозу реально, выполнил требование нападавшего и передал ему мобильный телефон, после чего преступник скрылся.</w:t>
      </w:r>
    </w:p>
    <w:p w:rsidR="003D26F4" w:rsidRDefault="003D26F4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совершившее преступление, установлено правоохранительными органами</w:t>
      </w:r>
      <w:r w:rsidR="00261B85">
        <w:rPr>
          <w:sz w:val="28"/>
          <w:szCs w:val="28"/>
        </w:rPr>
        <w:t>, ему предъявлен</w:t>
      </w:r>
      <w:r w:rsidR="002649E3">
        <w:rPr>
          <w:sz w:val="28"/>
          <w:szCs w:val="28"/>
        </w:rPr>
        <w:t>о</w:t>
      </w:r>
      <w:r w:rsidR="00261B85">
        <w:rPr>
          <w:sz w:val="28"/>
          <w:szCs w:val="28"/>
        </w:rPr>
        <w:t xml:space="preserve"> обвинение в совершении преступления, предусмотренного ч. 1 ст. 162 УК РФ.</w:t>
      </w:r>
    </w:p>
    <w:p w:rsidR="00D73260" w:rsidRDefault="00F96402" w:rsidP="0057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расследования уголовное дело направлено прокурору, после чего с утвержденным обвинительным заключением </w:t>
      </w:r>
      <w:r w:rsidR="002649E3">
        <w:rPr>
          <w:sz w:val="28"/>
          <w:szCs w:val="28"/>
        </w:rPr>
        <w:t>направлено в суд для рассмотрения по существу.</w:t>
      </w:r>
    </w:p>
    <w:p w:rsidR="00571EFE" w:rsidRDefault="00571EFE" w:rsidP="00571EFE">
      <w:pPr>
        <w:ind w:firstLine="708"/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67E4D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</w:t>
      </w:r>
      <w:r w:rsidR="002C3AD5">
        <w:rPr>
          <w:sz w:val="28"/>
          <w:szCs w:val="28"/>
        </w:rPr>
        <w:t>Д.В. Городиский</w:t>
      </w:r>
    </w:p>
    <w:p w:rsidR="00167E4D" w:rsidRPr="00167E4D" w:rsidRDefault="00167E4D" w:rsidP="00167E4D">
      <w:pPr>
        <w:rPr>
          <w:sz w:val="28"/>
          <w:szCs w:val="28"/>
        </w:rPr>
      </w:pPr>
    </w:p>
    <w:p w:rsidR="00167E4D" w:rsidRPr="00167E4D" w:rsidRDefault="00167E4D" w:rsidP="00167E4D">
      <w:pPr>
        <w:rPr>
          <w:sz w:val="28"/>
          <w:szCs w:val="28"/>
        </w:rPr>
      </w:pPr>
    </w:p>
    <w:p w:rsidR="00167E4D" w:rsidRDefault="00167E4D" w:rsidP="00167E4D">
      <w:pPr>
        <w:rPr>
          <w:sz w:val="28"/>
          <w:szCs w:val="28"/>
        </w:rPr>
      </w:pPr>
      <w:bookmarkStart w:id="0" w:name="_GoBack"/>
      <w:bookmarkEnd w:id="0"/>
    </w:p>
    <w:sectPr w:rsidR="00167E4D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30" w:rsidRDefault="00B37330" w:rsidP="00A36CAE">
      <w:r>
        <w:separator/>
      </w:r>
    </w:p>
  </w:endnote>
  <w:endnote w:type="continuationSeparator" w:id="0">
    <w:p w:rsidR="00B37330" w:rsidRDefault="00B37330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30" w:rsidRDefault="00B37330" w:rsidP="00A36CAE">
      <w:r>
        <w:separator/>
      </w:r>
    </w:p>
  </w:footnote>
  <w:footnote w:type="continuationSeparator" w:id="0">
    <w:p w:rsidR="00B37330" w:rsidRDefault="00B37330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210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67E4D"/>
    <w:rsid w:val="001B1CBD"/>
    <w:rsid w:val="001B4EB3"/>
    <w:rsid w:val="001C142C"/>
    <w:rsid w:val="001F25E4"/>
    <w:rsid w:val="001F3AE9"/>
    <w:rsid w:val="002453FA"/>
    <w:rsid w:val="00257EE6"/>
    <w:rsid w:val="00261B85"/>
    <w:rsid w:val="00262B3C"/>
    <w:rsid w:val="002649E3"/>
    <w:rsid w:val="00283DFC"/>
    <w:rsid w:val="002C3AD5"/>
    <w:rsid w:val="002E15C0"/>
    <w:rsid w:val="002E4CD8"/>
    <w:rsid w:val="002E7625"/>
    <w:rsid w:val="00300C2D"/>
    <w:rsid w:val="00331181"/>
    <w:rsid w:val="00334791"/>
    <w:rsid w:val="00380CEF"/>
    <w:rsid w:val="003866E8"/>
    <w:rsid w:val="003910E2"/>
    <w:rsid w:val="003A43A0"/>
    <w:rsid w:val="003B77AE"/>
    <w:rsid w:val="003D26F4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1E9"/>
    <w:rsid w:val="004A618B"/>
    <w:rsid w:val="004C3BA5"/>
    <w:rsid w:val="005047B3"/>
    <w:rsid w:val="005353EC"/>
    <w:rsid w:val="0054324C"/>
    <w:rsid w:val="00553242"/>
    <w:rsid w:val="00560555"/>
    <w:rsid w:val="00571EFE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17B90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76B27"/>
    <w:rsid w:val="009A5DA7"/>
    <w:rsid w:val="009B538F"/>
    <w:rsid w:val="009E11DA"/>
    <w:rsid w:val="00A02BE7"/>
    <w:rsid w:val="00A14B4F"/>
    <w:rsid w:val="00A23EF8"/>
    <w:rsid w:val="00A36CAE"/>
    <w:rsid w:val="00A40D66"/>
    <w:rsid w:val="00A50D6B"/>
    <w:rsid w:val="00A550AE"/>
    <w:rsid w:val="00A57CDA"/>
    <w:rsid w:val="00A66471"/>
    <w:rsid w:val="00A73832"/>
    <w:rsid w:val="00AA3376"/>
    <w:rsid w:val="00AD5737"/>
    <w:rsid w:val="00AE5A51"/>
    <w:rsid w:val="00AF0844"/>
    <w:rsid w:val="00AF4487"/>
    <w:rsid w:val="00B10D47"/>
    <w:rsid w:val="00B160C9"/>
    <w:rsid w:val="00B23E95"/>
    <w:rsid w:val="00B311E6"/>
    <w:rsid w:val="00B37330"/>
    <w:rsid w:val="00B513F0"/>
    <w:rsid w:val="00B53077"/>
    <w:rsid w:val="00B7055D"/>
    <w:rsid w:val="00B7373F"/>
    <w:rsid w:val="00BB6DD0"/>
    <w:rsid w:val="00BD0398"/>
    <w:rsid w:val="00BD15BC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12CC"/>
    <w:rsid w:val="00D35A9C"/>
    <w:rsid w:val="00D45F52"/>
    <w:rsid w:val="00D66F68"/>
    <w:rsid w:val="00D73260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96402"/>
    <w:rsid w:val="00FA72E0"/>
    <w:rsid w:val="00FD3849"/>
    <w:rsid w:val="00FE5AEB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0D27-563F-4F5D-935B-D9BD7905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2023-12-19T08:39:00Z</cp:lastPrinted>
  <dcterms:created xsi:type="dcterms:W3CDTF">2024-06-18T14:30:00Z</dcterms:created>
  <dcterms:modified xsi:type="dcterms:W3CDTF">2024-06-18T14:30:00Z</dcterms:modified>
</cp:coreProperties>
</file>